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7D81" w14:textId="77777777" w:rsidR="00191B3B" w:rsidRDefault="00000000">
      <w:pPr>
        <w:ind w:rightChars="66" w:right="139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/>
          <w:b/>
          <w:noProof/>
          <w:sz w:val="72"/>
          <w:szCs w:val="7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BB8DAA" wp14:editId="1C036BA1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5560060" cy="525145"/>
                <wp:effectExtent l="0" t="0" r="0" b="0"/>
                <wp:wrapNone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60060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BA6AD" w14:textId="77777777" w:rsidR="00191B3B" w:rsidRDefault="0000000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上 海 市 互 联 网 协 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BB8DA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0;margin-top:4.95pt;width:437.8pt;height:41.3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" filled="f" stroked="f">
                <o:lock v:ext="edit" shapetype="t"/>
                <v:textbox style="mso-fit-shape-to-text:t">
                  <w:txbxContent>
                    <w:p w14:paraId="5D4BA6AD" w14:textId="77777777" w:rsidR="00191B3B" w:rsidRDefault="0000000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上 海 市 互 联 网 协 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69CCD" w14:textId="77777777" w:rsidR="00191B3B" w:rsidRDefault="00191B3B">
      <w:pPr>
        <w:ind w:rightChars="66" w:right="139"/>
        <w:jc w:val="center"/>
      </w:pPr>
    </w:p>
    <w:p w14:paraId="2F3A1D45" w14:textId="77777777" w:rsidR="00191B3B" w:rsidRDefault="00000000">
      <w:pPr>
        <w:ind w:rightChars="66" w:right="13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7264D" wp14:editId="1EA0873D">
                <wp:simplePos x="0" y="0"/>
                <wp:positionH relativeFrom="column">
                  <wp:posOffset>-123826</wp:posOffset>
                </wp:positionH>
                <wp:positionV relativeFrom="paragraph">
                  <wp:posOffset>101600</wp:posOffset>
                </wp:positionV>
                <wp:extent cx="6238875" cy="12700"/>
                <wp:effectExtent l="0" t="19050" r="47625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1270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55470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8pt" to="48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" strokecolor="red" strokeweight="4pt">
                <v:stroke linestyle="thickThin"/>
              </v:line>
            </w:pict>
          </mc:Fallback>
        </mc:AlternateContent>
      </w:r>
    </w:p>
    <w:p w14:paraId="6381ADC4" w14:textId="2FA6735F" w:rsidR="00191B3B" w:rsidRDefault="00000000">
      <w:pPr>
        <w:pStyle w:val="HTML"/>
        <w:ind w:rightChars="66" w:right="139"/>
        <w:jc w:val="center"/>
        <w:rPr>
          <w:b/>
          <w:color w:val="000000"/>
          <w:sz w:val="44"/>
          <w:szCs w:val="48"/>
        </w:rPr>
      </w:pPr>
      <w:r>
        <w:rPr>
          <w:rFonts w:hint="eastAsia"/>
          <w:b/>
          <w:color w:val="000000"/>
          <w:sz w:val="44"/>
          <w:szCs w:val="48"/>
        </w:rPr>
        <w:t>关于开展202</w:t>
      </w:r>
      <w:r w:rsidR="003C6889">
        <w:rPr>
          <w:rFonts w:hint="eastAsia"/>
          <w:b/>
          <w:color w:val="000000"/>
          <w:sz w:val="44"/>
          <w:szCs w:val="48"/>
        </w:rPr>
        <w:t>4</w:t>
      </w:r>
      <w:r>
        <w:rPr>
          <w:rFonts w:hint="eastAsia"/>
          <w:b/>
          <w:color w:val="000000"/>
          <w:sz w:val="44"/>
          <w:szCs w:val="48"/>
        </w:rPr>
        <w:t>年上海信息通信行业适老化及无障碍服务</w:t>
      </w:r>
      <w:r w:rsidR="0019698D" w:rsidRPr="00E10ABE">
        <w:rPr>
          <w:rFonts w:hint="eastAsia"/>
          <w:b/>
          <w:bCs/>
          <w:color w:val="000000"/>
          <w:sz w:val="44"/>
          <w:szCs w:val="48"/>
        </w:rPr>
        <w:t>示范</w:t>
      </w:r>
      <w:r>
        <w:rPr>
          <w:rFonts w:hint="eastAsia"/>
          <w:b/>
          <w:color w:val="000000"/>
          <w:sz w:val="44"/>
          <w:szCs w:val="48"/>
        </w:rPr>
        <w:t>案例征集工作的通知</w:t>
      </w:r>
    </w:p>
    <w:p w14:paraId="00F41FE8" w14:textId="77777777" w:rsidR="00191B3B" w:rsidRDefault="00191B3B">
      <w:pPr>
        <w:ind w:rightChars="66" w:right="139"/>
        <w:rPr>
          <w:rStyle w:val="longtext1"/>
          <w:rFonts w:ascii="Times New Roman" w:eastAsia="仿宋_GB2312" w:hAnsi="Times New Roman"/>
          <w:sz w:val="32"/>
          <w:szCs w:val="32"/>
        </w:rPr>
      </w:pPr>
    </w:p>
    <w:p w14:paraId="3078C9BE" w14:textId="77777777" w:rsidR="00191B3B" w:rsidRDefault="00000000">
      <w:pPr>
        <w:ind w:rightChars="66" w:right="139"/>
        <w:rPr>
          <w:rStyle w:val="longtext1"/>
          <w:rFonts w:ascii="Times New Roman" w:eastAsia="仿宋" w:hAnsi="Times New Roman"/>
          <w:sz w:val="32"/>
          <w:szCs w:val="32"/>
        </w:rPr>
      </w:pPr>
      <w:r>
        <w:rPr>
          <w:rStyle w:val="longtext1"/>
          <w:rFonts w:ascii="Times New Roman" w:eastAsia="仿宋" w:hAnsi="Times New Roman"/>
          <w:sz w:val="32"/>
          <w:szCs w:val="32"/>
        </w:rPr>
        <w:t>各</w:t>
      </w:r>
      <w:r>
        <w:rPr>
          <w:rStyle w:val="longtext1"/>
          <w:rFonts w:ascii="Times New Roman" w:eastAsia="仿宋" w:hAnsi="Times New Roman" w:hint="eastAsia"/>
          <w:sz w:val="32"/>
          <w:szCs w:val="32"/>
        </w:rPr>
        <w:t>会员单位及相关企业</w:t>
      </w:r>
      <w:r>
        <w:rPr>
          <w:rStyle w:val="longtext1"/>
          <w:rFonts w:ascii="Times New Roman" w:eastAsia="仿宋" w:hAnsi="Times New Roman"/>
          <w:sz w:val="32"/>
          <w:szCs w:val="32"/>
        </w:rPr>
        <w:t>：</w:t>
      </w:r>
    </w:p>
    <w:p w14:paraId="4E412ED4" w14:textId="28CE7702" w:rsidR="00191B3B" w:rsidRDefault="003C6889">
      <w:pPr>
        <w:ind w:rightChars="66" w:right="139" w:firstLineChars="200" w:firstLine="640"/>
        <w:rPr>
          <w:rFonts w:ascii="仿宋" w:eastAsia="仿宋" w:hAnsi="仿宋"/>
          <w:sz w:val="32"/>
          <w:szCs w:val="32"/>
        </w:rPr>
      </w:pPr>
      <w:r w:rsidRPr="003C6889">
        <w:rPr>
          <w:rStyle w:val="longtext1"/>
          <w:rFonts w:ascii="Times New Roman" w:eastAsia="仿宋" w:hAnsi="Times New Roman"/>
          <w:sz w:val="32"/>
          <w:szCs w:val="32"/>
        </w:rPr>
        <w:t>上海市互联网协会（以下简称</w:t>
      </w:r>
      <w:r w:rsidRPr="003C6889">
        <w:rPr>
          <w:rStyle w:val="longtext1"/>
          <w:rFonts w:ascii="Times New Roman" w:eastAsia="仿宋" w:hAnsi="Times New Roman"/>
          <w:sz w:val="32"/>
          <w:szCs w:val="32"/>
        </w:rPr>
        <w:t>“</w:t>
      </w:r>
      <w:r w:rsidRPr="003C6889">
        <w:rPr>
          <w:rStyle w:val="longtext1"/>
          <w:rFonts w:ascii="Times New Roman" w:eastAsia="仿宋" w:hAnsi="Times New Roman"/>
          <w:sz w:val="32"/>
          <w:szCs w:val="32"/>
        </w:rPr>
        <w:t>协会</w:t>
      </w:r>
      <w:r w:rsidRPr="003C6889">
        <w:rPr>
          <w:rStyle w:val="longtext1"/>
          <w:rFonts w:ascii="Times New Roman" w:eastAsia="仿宋" w:hAnsi="Times New Roman"/>
          <w:sz w:val="32"/>
          <w:szCs w:val="32"/>
        </w:rPr>
        <w:t>”</w:t>
      </w:r>
      <w:r w:rsidRPr="003C6889">
        <w:rPr>
          <w:rStyle w:val="longtext1"/>
          <w:rFonts w:ascii="Times New Roman" w:eastAsia="仿宋" w:hAnsi="Times New Roman"/>
          <w:sz w:val="32"/>
          <w:szCs w:val="32"/>
        </w:rPr>
        <w:t>）致力于推动信息通信行业的发展，关注老年人及残障人士的信息通信需求，提高信息通信服务的适老化及无障碍水平。为了更好地推动信息通信行业适老化及无障碍服务的发展，协会决定开展</w:t>
      </w:r>
      <w:r w:rsidRPr="003C6889">
        <w:rPr>
          <w:rStyle w:val="longtext1"/>
          <w:rFonts w:ascii="Times New Roman" w:eastAsia="仿宋" w:hAnsi="Times New Roman"/>
          <w:sz w:val="32"/>
          <w:szCs w:val="32"/>
        </w:rPr>
        <w:t>2024</w:t>
      </w:r>
      <w:r w:rsidRPr="003C6889">
        <w:rPr>
          <w:rStyle w:val="longtext1"/>
          <w:rFonts w:ascii="Times New Roman" w:eastAsia="仿宋" w:hAnsi="Times New Roman"/>
          <w:sz w:val="32"/>
          <w:szCs w:val="32"/>
        </w:rPr>
        <w:t>年上海信息通信行业适老化及无障碍服务示范案例征集工作。</w:t>
      </w:r>
    </w:p>
    <w:p w14:paraId="35AE5618" w14:textId="77777777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/>
          <w:sz w:val="32"/>
          <w:szCs w:val="32"/>
        </w:rPr>
        <w:t>工作将秉承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公开、透明、公正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的工作准则，由企业自愿</w:t>
      </w:r>
      <w:r>
        <w:rPr>
          <w:rFonts w:ascii="仿宋" w:eastAsia="仿宋" w:hAnsi="仿宋" w:hint="eastAsia"/>
          <w:sz w:val="32"/>
          <w:szCs w:val="32"/>
        </w:rPr>
        <w:t>参与</w:t>
      </w:r>
      <w:r>
        <w:rPr>
          <w:rFonts w:ascii="仿宋" w:eastAsia="仿宋" w:hAnsi="仿宋"/>
          <w:sz w:val="32"/>
          <w:szCs w:val="32"/>
        </w:rPr>
        <w:t>，不收取任何费用。</w:t>
      </w:r>
      <w:r>
        <w:rPr>
          <w:rStyle w:val="longtext1"/>
          <w:rFonts w:ascii="仿宋" w:eastAsia="仿宋" w:hAnsi="仿宋"/>
          <w:sz w:val="32"/>
          <w:szCs w:val="32"/>
        </w:rPr>
        <w:t>现将相关事宜通知如下：</w:t>
      </w:r>
    </w:p>
    <w:p w14:paraId="7C29950E" w14:textId="77777777" w:rsidR="00191B3B" w:rsidRDefault="00000000">
      <w:pPr>
        <w:keepNext/>
        <w:ind w:rightChars="66" w:right="139" w:firstLineChars="200" w:firstLine="640"/>
        <w:rPr>
          <w:rStyle w:val="longtext1"/>
          <w:rFonts w:ascii="Times New Roman" w:eastAsia="黑体" w:hAnsi="Times New Roman"/>
          <w:sz w:val="32"/>
          <w:szCs w:val="32"/>
        </w:rPr>
      </w:pPr>
      <w:r>
        <w:rPr>
          <w:rStyle w:val="longtext1"/>
          <w:rFonts w:ascii="Times New Roman" w:eastAsia="黑体" w:hAnsi="Times New Roman"/>
          <w:sz w:val="32"/>
          <w:szCs w:val="32"/>
        </w:rPr>
        <w:t>一、</w:t>
      </w:r>
      <w:r>
        <w:rPr>
          <w:rStyle w:val="longtext1"/>
          <w:rFonts w:ascii="Times New Roman" w:eastAsia="黑体" w:hAnsi="Times New Roman" w:hint="eastAsia"/>
          <w:sz w:val="32"/>
          <w:szCs w:val="32"/>
        </w:rPr>
        <w:t>参与条件</w:t>
      </w:r>
    </w:p>
    <w:p w14:paraId="42452657" w14:textId="554DC0AC" w:rsidR="00191B3B" w:rsidRDefault="00000000">
      <w:pPr>
        <w:ind w:rightChars="-149" w:right="-313" w:firstLineChars="200" w:firstLine="640"/>
        <w:rPr>
          <w:rStyle w:val="longtext1"/>
          <w:rFonts w:ascii="仿宋" w:eastAsia="仿宋" w:hAnsi="仿宋" w:cs="仿宋"/>
          <w:sz w:val="32"/>
          <w:szCs w:val="32"/>
        </w:rPr>
      </w:pPr>
      <w:r>
        <w:rPr>
          <w:rStyle w:val="longtext1"/>
          <w:rFonts w:ascii="仿宋" w:eastAsia="仿宋" w:hAnsi="仿宋" w:cs="仿宋" w:hint="eastAsia"/>
          <w:sz w:val="32"/>
          <w:szCs w:val="32"/>
        </w:rPr>
        <w:t>（</w:t>
      </w:r>
      <w:r w:rsidR="00830C49">
        <w:rPr>
          <w:rStyle w:val="longtext1"/>
          <w:rFonts w:ascii="仿宋" w:eastAsia="仿宋" w:hAnsi="仿宋" w:cs="仿宋" w:hint="eastAsia"/>
          <w:sz w:val="32"/>
          <w:szCs w:val="32"/>
        </w:rPr>
        <w:t>一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）参与上海信息通信行业适老化及无障碍服务</w:t>
      </w:r>
      <w:r w:rsidR="0019698D">
        <w:rPr>
          <w:rStyle w:val="longtext1"/>
          <w:rFonts w:ascii="仿宋" w:eastAsia="仿宋" w:hAnsi="仿宋" w:cs="仿宋" w:hint="eastAsia"/>
          <w:sz w:val="32"/>
          <w:szCs w:val="32"/>
        </w:rPr>
        <w:t>示范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案例征集需同时满足以下条件：</w:t>
      </w:r>
    </w:p>
    <w:p w14:paraId="71DCA6A7" w14:textId="77777777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 w:cs="仿宋"/>
          <w:sz w:val="32"/>
          <w:szCs w:val="32"/>
        </w:rPr>
      </w:pPr>
      <w:r>
        <w:rPr>
          <w:rStyle w:val="longtext1"/>
          <w:rFonts w:ascii="仿宋" w:eastAsia="仿宋" w:hAnsi="仿宋" w:cs="仿宋" w:hint="eastAsia"/>
          <w:sz w:val="32"/>
          <w:szCs w:val="32"/>
        </w:rPr>
        <w:t>（1）上海属地信息通信企业，或企业总部非上海，但在沪有子公司或落地业务（可不具备增值电信业务经营许可证）；</w:t>
      </w:r>
    </w:p>
    <w:p w14:paraId="38F246B6" w14:textId="21283B83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 w:cs="仿宋"/>
          <w:iCs/>
          <w:sz w:val="32"/>
          <w:szCs w:val="32"/>
        </w:rPr>
      </w:pPr>
      <w:r>
        <w:rPr>
          <w:rStyle w:val="longtext1"/>
          <w:rFonts w:ascii="仿宋" w:eastAsia="仿宋" w:hAnsi="仿宋" w:cs="仿宋" w:hint="eastAsia"/>
          <w:iCs/>
          <w:sz w:val="32"/>
          <w:szCs w:val="32"/>
        </w:rPr>
        <w:t>（</w:t>
      </w:r>
      <w:r>
        <w:rPr>
          <w:rStyle w:val="longtext1"/>
          <w:rFonts w:ascii="仿宋" w:eastAsia="仿宋" w:hAnsi="仿宋" w:cs="仿宋"/>
          <w:iCs/>
          <w:sz w:val="32"/>
          <w:szCs w:val="32"/>
        </w:rPr>
        <w:t>2</w:t>
      </w:r>
      <w:r>
        <w:rPr>
          <w:rStyle w:val="longtext1"/>
          <w:rFonts w:ascii="仿宋" w:eastAsia="仿宋" w:hAnsi="仿宋" w:cs="仿宋" w:hint="eastAsia"/>
          <w:iCs/>
          <w:sz w:val="32"/>
          <w:szCs w:val="32"/>
        </w:rPr>
        <w:t>）</w:t>
      </w:r>
      <w:r w:rsidR="00A22FD0">
        <w:rPr>
          <w:rStyle w:val="longtext1"/>
          <w:rFonts w:ascii="仿宋" w:eastAsia="仿宋" w:hAnsi="仿宋" w:cs="仿宋" w:hint="eastAsia"/>
          <w:iCs/>
          <w:sz w:val="32"/>
          <w:szCs w:val="32"/>
        </w:rPr>
        <w:t>202</w:t>
      </w:r>
      <w:r w:rsidR="003C6889">
        <w:rPr>
          <w:rStyle w:val="longtext1"/>
          <w:rFonts w:ascii="仿宋" w:eastAsia="仿宋" w:hAnsi="仿宋" w:cs="仿宋" w:hint="eastAsia"/>
          <w:iCs/>
          <w:sz w:val="32"/>
          <w:szCs w:val="32"/>
        </w:rPr>
        <w:t>3</w:t>
      </w:r>
      <w:r>
        <w:rPr>
          <w:rStyle w:val="longtext1"/>
          <w:rFonts w:ascii="仿宋" w:eastAsia="仿宋" w:hAnsi="仿宋" w:cs="仿宋" w:hint="eastAsia"/>
          <w:iCs/>
          <w:sz w:val="32"/>
          <w:szCs w:val="32"/>
        </w:rPr>
        <w:t>年无重大违法违规行为。</w:t>
      </w:r>
    </w:p>
    <w:p w14:paraId="418F7947" w14:textId="77777777" w:rsidR="00191B3B" w:rsidRDefault="00000000">
      <w:pPr>
        <w:pStyle w:val="BodyText1I2"/>
        <w:ind w:leftChars="0" w:left="0" w:firstLineChars="200" w:firstLine="640"/>
      </w:pPr>
      <w:r>
        <w:rPr>
          <w:rStyle w:val="longtext1"/>
          <w:rFonts w:ascii="仿宋" w:eastAsia="仿宋" w:hAnsi="仿宋" w:cs="仿宋" w:hint="eastAsia"/>
          <w:sz w:val="32"/>
          <w:szCs w:val="32"/>
        </w:rPr>
        <w:t>注：案例征集</w:t>
      </w:r>
      <w:r>
        <w:rPr>
          <w:rFonts w:ascii="仿宋" w:eastAsia="仿宋" w:hAnsi="仿宋" w:cs="仿宋" w:hint="eastAsia"/>
          <w:kern w:val="0"/>
          <w:sz w:val="32"/>
          <w:szCs w:val="32"/>
        </w:rPr>
        <w:t>积极鼓励企业间的跨领域合作，可由企业进行联合申报。</w:t>
      </w:r>
    </w:p>
    <w:p w14:paraId="382C655F" w14:textId="77777777" w:rsidR="00191B3B" w:rsidRDefault="00000000">
      <w:pPr>
        <w:keepNext/>
        <w:ind w:rightChars="66" w:right="139" w:firstLineChars="200" w:firstLine="640"/>
        <w:rPr>
          <w:rFonts w:ascii="仿宋" w:eastAsia="仿宋" w:hAnsi="仿宋"/>
          <w:sz w:val="30"/>
          <w:szCs w:val="30"/>
        </w:rPr>
      </w:pPr>
      <w:r>
        <w:rPr>
          <w:rStyle w:val="longtext1"/>
          <w:rFonts w:ascii="Times New Roman" w:eastAsia="黑体" w:hAnsi="Times New Roman"/>
          <w:sz w:val="32"/>
          <w:szCs w:val="32"/>
        </w:rPr>
        <w:lastRenderedPageBreak/>
        <w:t>二、需提供的材料</w:t>
      </w:r>
    </w:p>
    <w:p w14:paraId="1A39B96B" w14:textId="38D22637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</w:t>
      </w:r>
      <w:r w:rsidR="00830C49">
        <w:rPr>
          <w:rFonts w:ascii="仿宋" w:eastAsia="仿宋" w:hAnsi="仿宋" w:hint="eastAsia"/>
          <w:sz w:val="32"/>
          <w:szCs w:val="32"/>
        </w:rPr>
        <w:t>202</w:t>
      </w:r>
      <w:r w:rsidR="00990429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Style w:val="longtext1"/>
          <w:rFonts w:ascii="Times New Roman" w:eastAsia="仿宋" w:hAnsi="Times New Roman" w:hint="eastAsia"/>
          <w:sz w:val="32"/>
          <w:szCs w:val="32"/>
        </w:rPr>
        <w:t>上海信息通信行业适老化及无障碍服务</w:t>
      </w:r>
      <w:r w:rsidR="0019698D">
        <w:rPr>
          <w:rStyle w:val="longtext1"/>
          <w:rFonts w:ascii="Times New Roman" w:eastAsia="仿宋" w:hAnsi="Times New Roman" w:hint="eastAsia"/>
          <w:sz w:val="32"/>
          <w:szCs w:val="32"/>
        </w:rPr>
        <w:t>示范案例</w:t>
      </w:r>
      <w:r>
        <w:rPr>
          <w:rStyle w:val="longtext1"/>
          <w:rFonts w:ascii="Times New Roman" w:eastAsia="仿宋" w:hAnsi="Times New Roman" w:hint="eastAsia"/>
          <w:sz w:val="32"/>
          <w:szCs w:val="32"/>
        </w:rPr>
        <w:t>征集</w:t>
      </w:r>
      <w:r>
        <w:rPr>
          <w:rFonts w:ascii="仿宋" w:eastAsia="仿宋" w:hAnsi="仿宋" w:hint="eastAsia"/>
          <w:sz w:val="32"/>
          <w:szCs w:val="32"/>
        </w:rPr>
        <w:t>的企业需要提供承诺书、案</w:t>
      </w:r>
      <w:r w:rsidRPr="00C41A69">
        <w:rPr>
          <w:rStyle w:val="longtext1"/>
          <w:rFonts w:ascii="Times New Roman" w:hAnsi="Times New Roman" w:hint="eastAsia"/>
          <w:sz w:val="32"/>
          <w:szCs w:val="32"/>
        </w:rPr>
        <w:t>例征集</w:t>
      </w:r>
      <w:r w:rsidRPr="00C41A69">
        <w:rPr>
          <w:rStyle w:val="longtext1"/>
          <w:rFonts w:ascii="Times New Roman" w:eastAsia="仿宋" w:hAnsi="Times New Roman" w:hint="eastAsia"/>
          <w:sz w:val="32"/>
          <w:szCs w:val="32"/>
        </w:rPr>
        <w:t>填报</w:t>
      </w:r>
      <w:r w:rsidRPr="00C41A69">
        <w:rPr>
          <w:rStyle w:val="longtext1"/>
          <w:rFonts w:ascii="Times New Roman" w:eastAsia="仿宋" w:hAnsi="Times New Roman"/>
          <w:sz w:val="32"/>
          <w:szCs w:val="32"/>
        </w:rPr>
        <w:t>表</w:t>
      </w:r>
      <w:r w:rsidRPr="00C41A69">
        <w:rPr>
          <w:rStyle w:val="longtext1"/>
          <w:rFonts w:ascii="Times New Roman" w:hAnsi="Times New Roman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增值电信业务经营许可证（如有）及其他能够证明案例的材料（如有）。填报材料详单请见附件。</w:t>
      </w:r>
    </w:p>
    <w:p w14:paraId="7770D5F3" w14:textId="705EC201" w:rsidR="00A22FD0" w:rsidRPr="00057E26" w:rsidRDefault="00000000" w:rsidP="00057E26">
      <w:pPr>
        <w:pStyle w:val="BodyText1I2"/>
        <w:ind w:leftChars="0" w:left="0"/>
      </w:pPr>
      <w:r>
        <w:rPr>
          <w:rStyle w:val="longtext1"/>
          <w:rFonts w:ascii="仿宋" w:eastAsia="仿宋" w:hAnsi="仿宋" w:cs="仿宋" w:hint="eastAsia"/>
          <w:sz w:val="32"/>
          <w:szCs w:val="32"/>
        </w:rPr>
        <w:t>如发现填报信息中存在虚假内容，将取消企业在本年度和未来两年的</w:t>
      </w:r>
      <w:r w:rsidR="00A22FD0">
        <w:rPr>
          <w:rStyle w:val="longtext1"/>
          <w:rFonts w:ascii="Times New Roman" w:eastAsia="仿宋" w:hAnsi="Times New Roman" w:hint="eastAsia"/>
          <w:sz w:val="32"/>
          <w:szCs w:val="32"/>
        </w:rPr>
        <w:t>上海信息通信行业适老化及无障碍服务</w:t>
      </w:r>
      <w:r w:rsidR="0019698D">
        <w:rPr>
          <w:rStyle w:val="longtext1"/>
          <w:rFonts w:ascii="Times New Roman" w:eastAsia="仿宋" w:hAnsi="Times New Roman" w:hint="eastAsia"/>
          <w:sz w:val="32"/>
          <w:szCs w:val="32"/>
        </w:rPr>
        <w:t>示范案例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参与资格，并进行公示。</w:t>
      </w:r>
    </w:p>
    <w:p w14:paraId="0018CAB2" w14:textId="0881E820" w:rsidR="00191B3B" w:rsidRDefault="00000000" w:rsidP="00830C49">
      <w:pPr>
        <w:keepNext/>
        <w:ind w:rightChars="66" w:right="139" w:firstLineChars="200" w:firstLine="640"/>
        <w:rPr>
          <w:rStyle w:val="longtext1"/>
          <w:rFonts w:ascii="Times New Roman" w:eastAsia="黑体" w:hAnsi="Times New Roman"/>
          <w:sz w:val="32"/>
          <w:szCs w:val="32"/>
        </w:rPr>
      </w:pPr>
      <w:r>
        <w:rPr>
          <w:rStyle w:val="longtext1"/>
          <w:rFonts w:ascii="Times New Roman" w:eastAsia="黑体" w:hAnsi="Times New Roman"/>
          <w:sz w:val="32"/>
          <w:szCs w:val="32"/>
        </w:rPr>
        <w:t>三、</w:t>
      </w:r>
      <w:r>
        <w:rPr>
          <w:rStyle w:val="longtext1"/>
          <w:rFonts w:ascii="Times New Roman" w:eastAsia="黑体" w:hAnsi="Times New Roman" w:hint="eastAsia"/>
          <w:sz w:val="32"/>
          <w:szCs w:val="32"/>
        </w:rPr>
        <w:t>填报</w:t>
      </w:r>
      <w:r>
        <w:rPr>
          <w:rStyle w:val="longtext1"/>
          <w:rFonts w:ascii="Times New Roman" w:eastAsia="黑体" w:hAnsi="Times New Roman"/>
          <w:sz w:val="32"/>
          <w:szCs w:val="32"/>
        </w:rPr>
        <w:t>方式和截止时间</w:t>
      </w:r>
    </w:p>
    <w:p w14:paraId="5224BE78" w14:textId="77777777" w:rsidR="00191B3B" w:rsidRDefault="00000000">
      <w:pPr>
        <w:ind w:rightChars="66" w:right="139" w:firstLineChars="221" w:firstLine="707"/>
        <w:rPr>
          <w:rStyle w:val="longtext1"/>
          <w:rFonts w:ascii="仿宋" w:eastAsia="仿宋" w:hAnsi="仿宋" w:cs="仿宋"/>
          <w:sz w:val="32"/>
          <w:szCs w:val="32"/>
        </w:rPr>
      </w:pPr>
      <w:r>
        <w:rPr>
          <w:rStyle w:val="longtext1"/>
          <w:rFonts w:ascii="仿宋" w:eastAsia="仿宋" w:hAnsi="仿宋" w:cs="仿宋" w:hint="eastAsia"/>
          <w:sz w:val="32"/>
          <w:szCs w:val="32"/>
        </w:rPr>
        <w:t>请按照以下步骤进行填报：</w:t>
      </w:r>
    </w:p>
    <w:p w14:paraId="66ABD716" w14:textId="77777777" w:rsidR="00191B3B" w:rsidRDefault="00000000">
      <w:pPr>
        <w:ind w:rightChars="66" w:right="139" w:firstLineChars="221" w:firstLine="707"/>
        <w:jc w:val="left"/>
        <w:rPr>
          <w:rStyle w:val="longtext1"/>
          <w:rFonts w:ascii="仿宋" w:eastAsia="仿宋" w:hAnsi="仿宋" w:cs="仿宋"/>
          <w:sz w:val="32"/>
          <w:szCs w:val="32"/>
        </w:rPr>
      </w:pPr>
      <w:r>
        <w:rPr>
          <w:rStyle w:val="longtext1"/>
          <w:rFonts w:ascii="仿宋" w:eastAsia="仿宋" w:hAnsi="仿宋" w:cs="仿宋" w:hint="eastAsia"/>
          <w:sz w:val="32"/>
          <w:szCs w:val="32"/>
        </w:rPr>
        <w:t>（1）在上海市互联网协会微信公众号下载本填报通知及相关附件；</w:t>
      </w:r>
    </w:p>
    <w:p w14:paraId="69675822" w14:textId="77777777" w:rsidR="00191B3B" w:rsidRDefault="00000000">
      <w:pPr>
        <w:ind w:rightChars="66" w:right="139" w:firstLineChars="221" w:firstLine="707"/>
        <w:rPr>
          <w:rStyle w:val="longtext1"/>
          <w:rFonts w:ascii="仿宋" w:eastAsia="仿宋" w:hAnsi="仿宋" w:cs="仿宋"/>
          <w:sz w:val="32"/>
          <w:szCs w:val="32"/>
        </w:rPr>
      </w:pPr>
      <w:r>
        <w:rPr>
          <w:rStyle w:val="longtext1"/>
          <w:rFonts w:ascii="仿宋" w:eastAsia="仿宋" w:hAnsi="仿宋" w:cs="仿宋" w:hint="eastAsia"/>
          <w:sz w:val="32"/>
          <w:szCs w:val="32"/>
        </w:rPr>
        <w:t>（2）根据本通知附件1要求，逐项准备填报材料；</w:t>
      </w:r>
    </w:p>
    <w:p w14:paraId="5239591C" w14:textId="5A8E75BC" w:rsidR="00191B3B" w:rsidRDefault="00000000" w:rsidP="00830C49">
      <w:pPr>
        <w:ind w:rightChars="66" w:right="139" w:firstLineChars="200" w:firstLine="640"/>
        <w:rPr>
          <w:rStyle w:val="longtext1"/>
          <w:rFonts w:ascii="仿宋" w:eastAsia="仿宋" w:hAnsi="仿宋" w:cs="仿宋"/>
          <w:sz w:val="32"/>
          <w:szCs w:val="32"/>
        </w:rPr>
      </w:pPr>
      <w:r>
        <w:rPr>
          <w:rStyle w:val="longtext1"/>
          <w:rFonts w:ascii="仿宋" w:eastAsia="仿宋" w:hAnsi="仿宋" w:cs="仿宋" w:hint="eastAsia"/>
          <w:sz w:val="32"/>
          <w:szCs w:val="32"/>
        </w:rPr>
        <w:t>（3）邮件主题请按格式“XXX企业填报</w:t>
      </w:r>
      <w:r w:rsidR="00830C49">
        <w:rPr>
          <w:rStyle w:val="longtext1"/>
          <w:rFonts w:ascii="仿宋" w:eastAsia="仿宋" w:hAnsi="仿宋" w:cs="仿宋" w:hint="eastAsia"/>
          <w:sz w:val="32"/>
          <w:szCs w:val="32"/>
        </w:rPr>
        <w:t>202</w:t>
      </w:r>
      <w:r w:rsidR="0003738B">
        <w:rPr>
          <w:rStyle w:val="longtext1"/>
          <w:rFonts w:ascii="仿宋" w:eastAsia="仿宋" w:hAnsi="仿宋" w:cs="仿宋" w:hint="eastAsia"/>
          <w:sz w:val="32"/>
          <w:szCs w:val="32"/>
        </w:rPr>
        <w:t>4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年信息通信行业适老化及无障碍服务</w:t>
      </w:r>
      <w:r w:rsidR="0019698D">
        <w:rPr>
          <w:rStyle w:val="longtext1"/>
          <w:rFonts w:ascii="仿宋" w:eastAsia="仿宋" w:hAnsi="仿宋" w:cs="仿宋" w:hint="eastAsia"/>
          <w:sz w:val="32"/>
          <w:szCs w:val="32"/>
        </w:rPr>
        <w:t>示范案例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征集”填写，以完成填报。</w:t>
      </w:r>
    </w:p>
    <w:p w14:paraId="7D1C56D1" w14:textId="77777777" w:rsidR="00191B3B" w:rsidRDefault="00191B3B">
      <w:pPr>
        <w:pStyle w:val="BodyText1I2"/>
      </w:pPr>
    </w:p>
    <w:p w14:paraId="433B935A" w14:textId="2CB7135D" w:rsidR="00191B3B" w:rsidRPr="006753AB" w:rsidRDefault="00000000" w:rsidP="006753AB">
      <w:pPr>
        <w:ind w:rightChars="66" w:right="139" w:firstLineChars="221" w:firstLine="710"/>
        <w:rPr>
          <w:rStyle w:val="longtext1"/>
          <w:rFonts w:ascii="仿宋" w:eastAsia="仿宋" w:hAnsi="仿宋" w:cs="仿宋"/>
          <w:b/>
          <w:bCs/>
          <w:sz w:val="32"/>
          <w:szCs w:val="32"/>
        </w:rPr>
      </w:pPr>
      <w:r>
        <w:rPr>
          <w:rStyle w:val="longtext1"/>
          <w:rFonts w:ascii="仿宋" w:eastAsia="仿宋" w:hAnsi="仿宋" w:cs="仿宋" w:hint="eastAsia"/>
          <w:b/>
          <w:bCs/>
          <w:sz w:val="32"/>
          <w:szCs w:val="32"/>
        </w:rPr>
        <w:t>填报截止日期为</w:t>
      </w:r>
      <w:r w:rsidR="00A22FD0">
        <w:rPr>
          <w:rStyle w:val="longtext1"/>
          <w:rFonts w:ascii="仿宋" w:eastAsia="仿宋" w:hAnsi="仿宋" w:cs="仿宋" w:hint="eastAsia"/>
          <w:b/>
          <w:bCs/>
          <w:sz w:val="32"/>
          <w:szCs w:val="32"/>
        </w:rPr>
        <w:t>202</w:t>
      </w:r>
      <w:r w:rsidR="00883864">
        <w:rPr>
          <w:rStyle w:val="longtext1"/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Style w:val="longtext1"/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0501B3">
        <w:rPr>
          <w:rStyle w:val="longtext1"/>
          <w:rFonts w:ascii="仿宋" w:eastAsia="仿宋" w:hAnsi="仿宋" w:cs="仿宋"/>
          <w:b/>
          <w:bCs/>
          <w:sz w:val="32"/>
          <w:szCs w:val="32"/>
        </w:rPr>
        <w:t>8</w:t>
      </w:r>
      <w:r>
        <w:rPr>
          <w:rStyle w:val="longtext1"/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0501B3">
        <w:rPr>
          <w:rStyle w:val="longtext1"/>
          <w:rFonts w:ascii="仿宋" w:eastAsia="仿宋" w:hAnsi="仿宋" w:cs="仿宋"/>
          <w:b/>
          <w:bCs/>
          <w:sz w:val="32"/>
          <w:szCs w:val="32"/>
        </w:rPr>
        <w:t>31</w:t>
      </w:r>
      <w:r>
        <w:rPr>
          <w:rStyle w:val="longtext1"/>
          <w:rFonts w:ascii="仿宋" w:eastAsia="仿宋" w:hAnsi="仿宋" w:cs="仿宋" w:hint="eastAsia"/>
          <w:b/>
          <w:bCs/>
          <w:sz w:val="32"/>
          <w:szCs w:val="32"/>
        </w:rPr>
        <w:t>日。</w:t>
      </w:r>
    </w:p>
    <w:p w14:paraId="5F90AE3F" w14:textId="77777777" w:rsidR="00191B3B" w:rsidRDefault="00191B3B">
      <w:pPr>
        <w:pStyle w:val="BodyText1I2"/>
      </w:pPr>
    </w:p>
    <w:p w14:paraId="4C799CD3" w14:textId="77777777" w:rsidR="00191B3B" w:rsidRDefault="00000000">
      <w:pPr>
        <w:keepNext/>
        <w:ind w:rightChars="66" w:right="139" w:firstLineChars="200" w:firstLine="640"/>
        <w:rPr>
          <w:rStyle w:val="longtext1"/>
          <w:rFonts w:ascii="Times New Roman" w:eastAsia="黑体" w:hAnsi="Times New Roman"/>
          <w:sz w:val="32"/>
          <w:szCs w:val="32"/>
        </w:rPr>
      </w:pPr>
      <w:r>
        <w:rPr>
          <w:rStyle w:val="longtext1"/>
          <w:rFonts w:ascii="Times New Roman" w:eastAsia="黑体" w:hAnsi="Times New Roman"/>
          <w:sz w:val="32"/>
          <w:szCs w:val="32"/>
        </w:rPr>
        <w:t>五、结果发布</w:t>
      </w:r>
    </w:p>
    <w:p w14:paraId="708220BE" w14:textId="240379C4" w:rsidR="00191B3B" w:rsidRDefault="00883864">
      <w:pPr>
        <w:ind w:rightChars="66" w:right="139" w:firstLineChars="221" w:firstLine="710"/>
        <w:rPr>
          <w:rStyle w:val="longtext1"/>
          <w:rFonts w:ascii="仿宋" w:eastAsia="仿宋" w:hAnsi="仿宋" w:cs="仿宋"/>
          <w:sz w:val="32"/>
          <w:szCs w:val="32"/>
        </w:rPr>
      </w:pPr>
      <w:r>
        <w:rPr>
          <w:rStyle w:val="longtext1"/>
          <w:rFonts w:ascii="仿宋" w:eastAsia="仿宋" w:hAnsi="仿宋" w:cs="仿宋" w:hint="eastAsia"/>
          <w:b/>
          <w:bCs/>
          <w:sz w:val="32"/>
          <w:szCs w:val="32"/>
        </w:rPr>
        <w:t>《202</w:t>
      </w:r>
      <w:r w:rsidR="0003738B">
        <w:rPr>
          <w:rStyle w:val="longtext1"/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Style w:val="longtext1"/>
          <w:rFonts w:ascii="仿宋" w:eastAsia="仿宋" w:hAnsi="仿宋" w:cs="仿宋" w:hint="eastAsia"/>
          <w:b/>
          <w:bCs/>
          <w:sz w:val="32"/>
          <w:szCs w:val="32"/>
        </w:rPr>
        <w:t>年上海信息通信行业适老化及无障碍白皮书》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将适时向社会发布，会议时间地点另行通知。</w:t>
      </w:r>
    </w:p>
    <w:p w14:paraId="4B2F0DE9" w14:textId="7B4C007C" w:rsidR="00191B3B" w:rsidRDefault="00000000">
      <w:pPr>
        <w:ind w:rightChars="66" w:right="139" w:firstLineChars="221" w:firstLine="707"/>
        <w:rPr>
          <w:rStyle w:val="longtext1"/>
          <w:rFonts w:ascii="仿宋" w:eastAsia="仿宋" w:hAnsi="仿宋" w:cs="仿宋"/>
          <w:sz w:val="32"/>
          <w:szCs w:val="32"/>
        </w:rPr>
      </w:pPr>
      <w:r>
        <w:rPr>
          <w:rStyle w:val="longtext1"/>
          <w:rFonts w:ascii="仿宋" w:eastAsia="仿宋" w:hAnsi="仿宋" w:cs="仿宋" w:hint="eastAsia"/>
          <w:sz w:val="32"/>
          <w:szCs w:val="32"/>
        </w:rPr>
        <w:t>上海市</w:t>
      </w:r>
      <w:r w:rsidR="00CC329D">
        <w:rPr>
          <w:rStyle w:val="longtext1"/>
          <w:rFonts w:ascii="仿宋" w:eastAsia="仿宋" w:hAnsi="仿宋" w:cs="仿宋" w:hint="eastAsia"/>
          <w:sz w:val="32"/>
          <w:szCs w:val="32"/>
        </w:rPr>
        <w:t>信息通信行业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良好形象的树立，需要广大互联网企业的共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lastRenderedPageBreak/>
        <w:t>同参与；上海市</w:t>
      </w:r>
      <w:r w:rsidR="00CC329D">
        <w:rPr>
          <w:rStyle w:val="longtext1"/>
          <w:rFonts w:ascii="仿宋" w:eastAsia="仿宋" w:hAnsi="仿宋" w:cs="仿宋" w:hint="eastAsia"/>
          <w:sz w:val="32"/>
          <w:szCs w:val="32"/>
        </w:rPr>
        <w:t>信息通信行业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的健康发展，需要广大互联网企业的共同努力。感谢各企业对我们工作的支持与配合！</w:t>
      </w:r>
    </w:p>
    <w:p w14:paraId="67358B45" w14:textId="77777777" w:rsidR="00191B3B" w:rsidRDefault="00191B3B">
      <w:pPr>
        <w:pStyle w:val="BodyText1I2"/>
      </w:pPr>
    </w:p>
    <w:p w14:paraId="1261A01F" w14:textId="77777777" w:rsidR="00BA21DE" w:rsidRDefault="00BA21DE" w:rsidP="00BA21DE">
      <w:pPr>
        <w:ind w:rightChars="66" w:right="139" w:firstLineChars="200" w:firstLine="643"/>
        <w:rPr>
          <w:rStyle w:val="longtext1"/>
          <w:rFonts w:ascii="仿宋" w:eastAsia="仿宋" w:hAnsi="仿宋" w:cs="仿宋"/>
          <w:sz w:val="32"/>
          <w:szCs w:val="32"/>
        </w:rPr>
      </w:pPr>
      <w:r>
        <w:rPr>
          <w:rStyle w:val="longtext1"/>
          <w:rFonts w:ascii="仿宋" w:eastAsia="仿宋" w:hAnsi="仿宋" w:cs="仿宋" w:hint="eastAsia"/>
          <w:b/>
          <w:sz w:val="32"/>
          <w:szCs w:val="32"/>
        </w:rPr>
        <w:t>联系人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 xml:space="preserve">: 张老师   </w:t>
      </w:r>
      <w:r>
        <w:rPr>
          <w:rStyle w:val="longtext1"/>
          <w:rFonts w:ascii="仿宋" w:eastAsia="仿宋" w:hAnsi="仿宋" w:cs="仿宋" w:hint="eastAsia"/>
          <w:b/>
          <w:sz w:val="32"/>
          <w:szCs w:val="32"/>
        </w:rPr>
        <w:t>电话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：</w:t>
      </w:r>
      <w:r>
        <w:rPr>
          <w:rStyle w:val="longtext1"/>
          <w:rFonts w:ascii="仿宋" w:eastAsia="仿宋" w:hAnsi="仿宋" w:cs="仿宋"/>
          <w:sz w:val="32"/>
          <w:szCs w:val="32"/>
        </w:rPr>
        <w:t>13501688893</w:t>
      </w:r>
    </w:p>
    <w:p w14:paraId="46488673" w14:textId="77777777" w:rsidR="00BA21DE" w:rsidRDefault="00BA21DE" w:rsidP="00BA21DE">
      <w:pPr>
        <w:ind w:rightChars="66" w:right="139" w:firstLineChars="200" w:firstLine="643"/>
        <w:rPr>
          <w:rStyle w:val="longtext1"/>
          <w:rFonts w:ascii="仿宋" w:eastAsia="仿宋" w:hAnsi="仿宋" w:cs="仿宋"/>
          <w:sz w:val="32"/>
          <w:szCs w:val="32"/>
          <w:highlight w:val="yellow"/>
        </w:rPr>
      </w:pPr>
      <w:r>
        <w:rPr>
          <w:rStyle w:val="longtext1"/>
          <w:rFonts w:ascii="仿宋" w:eastAsia="仿宋" w:hAnsi="仿宋" w:cs="仿宋" w:hint="eastAsia"/>
          <w:b/>
          <w:sz w:val="32"/>
          <w:szCs w:val="32"/>
        </w:rPr>
        <w:t>联系人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 xml:space="preserve">: 陈老师   </w:t>
      </w:r>
      <w:r>
        <w:rPr>
          <w:rStyle w:val="longtext1"/>
          <w:rFonts w:ascii="仿宋" w:eastAsia="仿宋" w:hAnsi="仿宋" w:cs="仿宋" w:hint="eastAsia"/>
          <w:b/>
          <w:sz w:val="32"/>
          <w:szCs w:val="32"/>
        </w:rPr>
        <w:t>电话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：</w:t>
      </w:r>
      <w:r>
        <w:rPr>
          <w:rStyle w:val="longtext1"/>
          <w:rFonts w:ascii="仿宋" w:eastAsia="仿宋" w:hAnsi="仿宋" w:cs="仿宋"/>
          <w:sz w:val="32"/>
          <w:szCs w:val="32"/>
        </w:rPr>
        <w:t>18821235122</w:t>
      </w:r>
    </w:p>
    <w:p w14:paraId="675AC4AA" w14:textId="633968E1" w:rsidR="00BA21DE" w:rsidRDefault="00BA21DE" w:rsidP="00BA21DE">
      <w:pPr>
        <w:ind w:rightChars="66" w:right="139" w:firstLineChars="200" w:firstLine="643"/>
        <w:rPr>
          <w:rFonts w:ascii="仿宋" w:eastAsia="仿宋" w:hAnsi="仿宋"/>
        </w:rPr>
      </w:pPr>
      <w:r>
        <w:rPr>
          <w:rStyle w:val="longtext1"/>
          <w:rFonts w:ascii="仿宋" w:eastAsia="仿宋" w:hAnsi="仿宋" w:cs="仿宋" w:hint="eastAsia"/>
          <w:b/>
          <w:sz w:val="32"/>
          <w:szCs w:val="32"/>
        </w:rPr>
        <w:t>邮箱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：</w:t>
      </w:r>
      <w:r w:rsidR="009369B5" w:rsidRPr="009369B5">
        <w:rPr>
          <w:rStyle w:val="longtext1"/>
          <w:rFonts w:ascii="仿宋" w:eastAsia="仿宋" w:hAnsi="仿宋" w:cs="仿宋"/>
          <w:sz w:val="32"/>
          <w:szCs w:val="32"/>
        </w:rPr>
        <w:t>activities@shisc.org.cn</w:t>
      </w:r>
    </w:p>
    <w:p w14:paraId="404F3455" w14:textId="77777777" w:rsidR="00191B3B" w:rsidRDefault="00191B3B">
      <w:pPr>
        <w:ind w:rightChars="66" w:right="139"/>
        <w:rPr>
          <w:rStyle w:val="longtext1"/>
          <w:rFonts w:ascii="仿宋" w:eastAsia="仿宋" w:hAnsi="仿宋"/>
          <w:sz w:val="32"/>
          <w:szCs w:val="32"/>
        </w:rPr>
      </w:pPr>
    </w:p>
    <w:p w14:paraId="399770D4" w14:textId="77777777" w:rsidR="00191B3B" w:rsidRDefault="00000000">
      <w:pPr>
        <w:ind w:rightChars="66" w:right="139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>附件：</w:t>
      </w:r>
    </w:p>
    <w:p w14:paraId="01D04797" w14:textId="4F692DC0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 w:hint="eastAsia"/>
          <w:sz w:val="32"/>
          <w:szCs w:val="32"/>
        </w:rPr>
        <w:t>1、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上海属地信息通信企业适老化及无障碍服务</w:t>
      </w:r>
      <w:r w:rsidR="0019698D">
        <w:rPr>
          <w:rStyle w:val="longtext1"/>
          <w:rFonts w:ascii="仿宋" w:eastAsia="仿宋" w:hAnsi="仿宋" w:cs="仿宋" w:hint="eastAsia"/>
          <w:sz w:val="32"/>
          <w:szCs w:val="32"/>
        </w:rPr>
        <w:t>示范案例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征集填报</w:t>
      </w:r>
      <w:r>
        <w:rPr>
          <w:rStyle w:val="longtext1"/>
          <w:rFonts w:ascii="仿宋" w:eastAsia="仿宋" w:hAnsi="仿宋"/>
          <w:sz w:val="32"/>
          <w:szCs w:val="32"/>
        </w:rPr>
        <w:t>材料及要求</w:t>
      </w:r>
    </w:p>
    <w:p w14:paraId="3C7FA9FF" w14:textId="1094F7A3" w:rsidR="00191B3B" w:rsidRDefault="00000000" w:rsidP="003B5DA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>2</w:t>
      </w:r>
      <w:r>
        <w:rPr>
          <w:rStyle w:val="longtext1"/>
          <w:rFonts w:ascii="仿宋" w:eastAsia="仿宋" w:hAnsi="仿宋" w:hint="eastAsia"/>
          <w:sz w:val="32"/>
          <w:szCs w:val="32"/>
        </w:rPr>
        <w:t>、202</w:t>
      </w:r>
      <w:r w:rsidR="009369B5">
        <w:rPr>
          <w:rStyle w:val="longtext1"/>
          <w:rFonts w:ascii="仿宋" w:eastAsia="仿宋" w:hAnsi="仿宋" w:hint="eastAsia"/>
          <w:sz w:val="32"/>
          <w:szCs w:val="32"/>
        </w:rPr>
        <w:t>4</w:t>
      </w:r>
      <w:r>
        <w:rPr>
          <w:rStyle w:val="longtext1"/>
          <w:rFonts w:ascii="仿宋" w:eastAsia="仿宋" w:hAnsi="仿宋" w:hint="eastAsia"/>
          <w:sz w:val="32"/>
          <w:szCs w:val="32"/>
        </w:rPr>
        <w:t>年上海属地信息通信企业适老化及无障碍</w:t>
      </w:r>
      <w:r w:rsidR="002652CD">
        <w:rPr>
          <w:rStyle w:val="longtext1"/>
          <w:rFonts w:ascii="仿宋" w:eastAsia="仿宋" w:hAnsi="仿宋" w:hint="eastAsia"/>
          <w:sz w:val="32"/>
          <w:szCs w:val="32"/>
        </w:rPr>
        <w:t>示范案例</w:t>
      </w:r>
      <w:r>
        <w:rPr>
          <w:rStyle w:val="longtext1"/>
          <w:rFonts w:ascii="仿宋" w:eastAsia="仿宋" w:hAnsi="仿宋" w:hint="eastAsia"/>
          <w:sz w:val="32"/>
          <w:szCs w:val="32"/>
        </w:rPr>
        <w:t>征集企业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填报</w:t>
      </w:r>
      <w:r>
        <w:rPr>
          <w:rStyle w:val="longtext1"/>
          <w:rFonts w:ascii="仿宋" w:eastAsia="仿宋" w:hAnsi="仿宋"/>
          <w:sz w:val="32"/>
          <w:szCs w:val="32"/>
        </w:rPr>
        <w:t>承诺书</w:t>
      </w:r>
    </w:p>
    <w:p w14:paraId="08A96C43" w14:textId="46863B00" w:rsidR="00191B3B" w:rsidRDefault="00A22FD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>3</w:t>
      </w:r>
      <w:r>
        <w:rPr>
          <w:rStyle w:val="longtext1"/>
          <w:rFonts w:ascii="仿宋" w:eastAsia="仿宋" w:hAnsi="仿宋" w:hint="eastAsia"/>
          <w:sz w:val="32"/>
          <w:szCs w:val="32"/>
        </w:rPr>
        <w:t>、</w:t>
      </w:r>
      <w:r w:rsidR="003B5DA0">
        <w:rPr>
          <w:rStyle w:val="longtext1"/>
          <w:rFonts w:ascii="仿宋" w:eastAsia="仿宋" w:hAnsi="仿宋" w:hint="eastAsia"/>
          <w:sz w:val="32"/>
          <w:szCs w:val="32"/>
        </w:rPr>
        <w:t>202</w:t>
      </w:r>
      <w:r w:rsidR="009369B5">
        <w:rPr>
          <w:rStyle w:val="longtext1"/>
          <w:rFonts w:ascii="仿宋" w:eastAsia="仿宋" w:hAnsi="仿宋" w:hint="eastAsia"/>
          <w:sz w:val="32"/>
          <w:szCs w:val="32"/>
        </w:rPr>
        <w:t>4</w:t>
      </w:r>
      <w:r>
        <w:rPr>
          <w:rStyle w:val="longtext1"/>
          <w:rFonts w:ascii="仿宋" w:eastAsia="仿宋" w:hAnsi="仿宋" w:hint="eastAsia"/>
          <w:sz w:val="32"/>
          <w:szCs w:val="32"/>
        </w:rPr>
        <w:t>年上海属地信息通信企业适老化及无障碍</w:t>
      </w:r>
      <w:r w:rsidR="002652CD">
        <w:rPr>
          <w:rStyle w:val="longtext1"/>
          <w:rFonts w:ascii="仿宋" w:eastAsia="仿宋" w:hAnsi="仿宋" w:hint="eastAsia"/>
          <w:sz w:val="32"/>
          <w:szCs w:val="32"/>
        </w:rPr>
        <w:t>示范案例</w:t>
      </w:r>
      <w:r>
        <w:rPr>
          <w:rStyle w:val="longtext1"/>
          <w:rFonts w:ascii="仿宋" w:eastAsia="仿宋" w:hAnsi="仿宋" w:hint="eastAsia"/>
          <w:sz w:val="32"/>
          <w:szCs w:val="32"/>
        </w:rPr>
        <w:t>征集企业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填报</w:t>
      </w:r>
      <w:r>
        <w:rPr>
          <w:rStyle w:val="longtext1"/>
          <w:rFonts w:ascii="仿宋" w:eastAsia="仿宋" w:hAnsi="仿宋"/>
          <w:sz w:val="32"/>
          <w:szCs w:val="32"/>
        </w:rPr>
        <w:t>表</w:t>
      </w:r>
    </w:p>
    <w:p w14:paraId="66AB0AE6" w14:textId="57AD52FF" w:rsidR="00191B3B" w:rsidRDefault="00A22FD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  <w:highlight w:val="yellow"/>
        </w:rPr>
      </w:pPr>
      <w:r>
        <w:rPr>
          <w:rStyle w:val="longtext1"/>
          <w:rFonts w:ascii="仿宋" w:eastAsia="仿宋" w:hAnsi="仿宋"/>
          <w:sz w:val="32"/>
          <w:szCs w:val="32"/>
        </w:rPr>
        <w:t>4</w:t>
      </w:r>
      <w:r>
        <w:rPr>
          <w:rStyle w:val="longtext1"/>
          <w:rFonts w:ascii="仿宋" w:eastAsia="仿宋" w:hAnsi="仿宋" w:hint="eastAsia"/>
          <w:sz w:val="32"/>
          <w:szCs w:val="32"/>
        </w:rPr>
        <w:t>、</w:t>
      </w:r>
      <w:r w:rsidR="003B5DA0">
        <w:rPr>
          <w:rStyle w:val="longtext1"/>
          <w:rFonts w:ascii="仿宋" w:eastAsia="仿宋" w:hAnsi="仿宋" w:hint="eastAsia"/>
          <w:sz w:val="32"/>
          <w:szCs w:val="32"/>
        </w:rPr>
        <w:t>202</w:t>
      </w:r>
      <w:r w:rsidR="009369B5">
        <w:rPr>
          <w:rStyle w:val="longtext1"/>
          <w:rFonts w:ascii="仿宋" w:eastAsia="仿宋" w:hAnsi="仿宋" w:hint="eastAsia"/>
          <w:sz w:val="32"/>
          <w:szCs w:val="32"/>
        </w:rPr>
        <w:t>4</w:t>
      </w:r>
      <w:r>
        <w:rPr>
          <w:rStyle w:val="longtext1"/>
          <w:rFonts w:ascii="仿宋" w:eastAsia="仿宋" w:hAnsi="仿宋" w:hint="eastAsia"/>
          <w:sz w:val="32"/>
          <w:szCs w:val="32"/>
        </w:rPr>
        <w:t>年上海属地信息通信企业适老化及无障碍</w:t>
      </w:r>
      <w:r w:rsidR="002652CD">
        <w:rPr>
          <w:rStyle w:val="longtext1"/>
          <w:rFonts w:ascii="仿宋" w:eastAsia="仿宋" w:hAnsi="仿宋" w:hint="eastAsia"/>
          <w:sz w:val="32"/>
          <w:szCs w:val="32"/>
        </w:rPr>
        <w:t>示范案例</w:t>
      </w:r>
      <w:r>
        <w:rPr>
          <w:rStyle w:val="longtext1"/>
          <w:rFonts w:ascii="仿宋" w:eastAsia="仿宋" w:hAnsi="仿宋" w:hint="eastAsia"/>
          <w:sz w:val="32"/>
          <w:szCs w:val="32"/>
        </w:rPr>
        <w:t>征集企业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填报</w:t>
      </w:r>
      <w:r>
        <w:rPr>
          <w:rStyle w:val="longtext1"/>
          <w:rFonts w:ascii="仿宋" w:eastAsia="仿宋" w:hAnsi="仿宋"/>
          <w:sz w:val="32"/>
          <w:szCs w:val="32"/>
        </w:rPr>
        <w:t>表填写说明</w:t>
      </w:r>
    </w:p>
    <w:p w14:paraId="4ACDFB1C" w14:textId="77777777" w:rsidR="00191B3B" w:rsidRDefault="00191B3B">
      <w:pPr>
        <w:ind w:rightChars="66" w:right="139"/>
        <w:rPr>
          <w:rStyle w:val="longtext1"/>
          <w:rFonts w:ascii="仿宋" w:eastAsia="仿宋" w:hAnsi="仿宋"/>
          <w:sz w:val="32"/>
          <w:szCs w:val="32"/>
        </w:rPr>
      </w:pPr>
    </w:p>
    <w:p w14:paraId="5B274E0B" w14:textId="77777777" w:rsidR="00191B3B" w:rsidRDefault="00000000">
      <w:pPr>
        <w:wordWrap w:val="0"/>
        <w:ind w:rightChars="66" w:right="139"/>
        <w:jc w:val="right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 xml:space="preserve">   上海市互联网协会</w:t>
      </w:r>
      <w:r>
        <w:rPr>
          <w:rStyle w:val="longtext1"/>
          <w:rFonts w:ascii="仿宋" w:eastAsia="仿宋" w:hAnsi="仿宋" w:hint="eastAsia"/>
          <w:sz w:val="32"/>
          <w:szCs w:val="32"/>
        </w:rPr>
        <w:t xml:space="preserve"> </w:t>
      </w:r>
    </w:p>
    <w:p w14:paraId="0DE9D2EB" w14:textId="4CE204E3" w:rsidR="00191B3B" w:rsidRDefault="00000000">
      <w:pPr>
        <w:wordWrap w:val="0"/>
        <w:ind w:rightChars="66" w:right="139"/>
        <w:jc w:val="right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ab/>
        <w:t xml:space="preserve">  </w:t>
      </w:r>
      <w:r w:rsidR="00A22FD0">
        <w:rPr>
          <w:rStyle w:val="longtext1"/>
          <w:rFonts w:ascii="仿宋" w:eastAsia="仿宋" w:hAnsi="仿宋" w:hint="eastAsia"/>
          <w:sz w:val="32"/>
          <w:szCs w:val="32"/>
        </w:rPr>
        <w:t>202</w:t>
      </w:r>
      <w:r w:rsidR="00883864">
        <w:rPr>
          <w:rStyle w:val="longtext1"/>
          <w:rFonts w:ascii="仿宋" w:eastAsia="仿宋" w:hAnsi="仿宋" w:hint="eastAsia"/>
          <w:sz w:val="32"/>
          <w:szCs w:val="32"/>
        </w:rPr>
        <w:t>4</w:t>
      </w:r>
      <w:r>
        <w:rPr>
          <w:rStyle w:val="longtext1"/>
          <w:rFonts w:ascii="仿宋" w:eastAsia="仿宋" w:hAnsi="仿宋"/>
          <w:sz w:val="32"/>
          <w:szCs w:val="32"/>
        </w:rPr>
        <w:t>年</w:t>
      </w:r>
      <w:r w:rsidR="00883864">
        <w:rPr>
          <w:rStyle w:val="longtext1"/>
          <w:rFonts w:ascii="仿宋" w:eastAsia="仿宋" w:hAnsi="仿宋" w:hint="eastAsia"/>
          <w:sz w:val="32"/>
          <w:szCs w:val="32"/>
        </w:rPr>
        <w:t>5</w:t>
      </w:r>
      <w:r>
        <w:rPr>
          <w:rStyle w:val="longtext1"/>
          <w:rFonts w:ascii="仿宋" w:eastAsia="仿宋" w:hAnsi="仿宋"/>
          <w:sz w:val="32"/>
          <w:szCs w:val="32"/>
        </w:rPr>
        <w:t>月</w:t>
      </w:r>
      <w:r w:rsidR="00A22FD0">
        <w:rPr>
          <w:rStyle w:val="longtext1"/>
          <w:rFonts w:ascii="仿宋" w:eastAsia="仿宋" w:hAnsi="仿宋" w:hint="eastAsia"/>
          <w:sz w:val="32"/>
          <w:szCs w:val="32"/>
        </w:rPr>
        <w:t>1</w:t>
      </w:r>
      <w:r w:rsidR="00883864">
        <w:rPr>
          <w:rStyle w:val="longtext1"/>
          <w:rFonts w:ascii="仿宋" w:eastAsia="仿宋" w:hAnsi="仿宋" w:hint="eastAsia"/>
          <w:sz w:val="32"/>
          <w:szCs w:val="32"/>
        </w:rPr>
        <w:t>6</w:t>
      </w:r>
      <w:r>
        <w:rPr>
          <w:rStyle w:val="longtext1"/>
          <w:rFonts w:ascii="仿宋" w:eastAsia="仿宋" w:hAnsi="仿宋"/>
          <w:sz w:val="32"/>
          <w:szCs w:val="32"/>
        </w:rPr>
        <w:t>日</w:t>
      </w:r>
      <w:r>
        <w:rPr>
          <w:rStyle w:val="longtext1"/>
          <w:rFonts w:ascii="仿宋" w:eastAsia="仿宋" w:hAnsi="仿宋" w:hint="eastAsia"/>
          <w:sz w:val="32"/>
          <w:szCs w:val="32"/>
        </w:rPr>
        <w:t xml:space="preserve"> </w:t>
      </w:r>
    </w:p>
    <w:p w14:paraId="5E4D2975" w14:textId="77777777" w:rsidR="00191B3B" w:rsidRDefault="00000000">
      <w:pPr>
        <w:ind w:rightChars="66" w:right="139"/>
        <w:rPr>
          <w:rStyle w:val="longtext1"/>
          <w:rFonts w:ascii="Times New Roman" w:eastAsia="仿宋_GB2312" w:hAnsi="Times New Roman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br w:type="page"/>
      </w:r>
      <w:r>
        <w:rPr>
          <w:rStyle w:val="longtext1"/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Style w:val="longtext1"/>
          <w:rFonts w:ascii="Times New Roman" w:eastAsia="仿宋_GB2312" w:hAnsi="Times New Roman"/>
          <w:sz w:val="32"/>
          <w:szCs w:val="32"/>
        </w:rPr>
        <w:t>1</w:t>
      </w:r>
      <w:r>
        <w:rPr>
          <w:rStyle w:val="longtext1"/>
          <w:rFonts w:ascii="Times New Roman" w:eastAsia="仿宋_GB2312" w:hAnsi="Times New Roman"/>
          <w:sz w:val="32"/>
          <w:szCs w:val="32"/>
        </w:rPr>
        <w:t>：</w:t>
      </w:r>
    </w:p>
    <w:p w14:paraId="513C4E29" w14:textId="77777777" w:rsidR="00191B3B" w:rsidRDefault="00191B3B">
      <w:pPr>
        <w:ind w:rightChars="66" w:right="139"/>
        <w:rPr>
          <w:rStyle w:val="longtext1"/>
          <w:rFonts w:ascii="Times New Roman" w:eastAsia="仿宋_GB2312" w:hAnsi="Times New Roman"/>
          <w:sz w:val="32"/>
          <w:szCs w:val="32"/>
        </w:rPr>
      </w:pPr>
    </w:p>
    <w:p w14:paraId="118F60E0" w14:textId="63FADCD9" w:rsidR="00191B3B" w:rsidRDefault="00A22FD0">
      <w:pPr>
        <w:ind w:rightChars="66" w:right="139"/>
        <w:jc w:val="center"/>
        <w:rPr>
          <w:rStyle w:val="longtext1"/>
          <w:rFonts w:ascii="Times New Roman" w:eastAsia="黑体" w:hAnsi="Times New Roman"/>
          <w:sz w:val="36"/>
          <w:szCs w:val="32"/>
        </w:rPr>
      </w:pPr>
      <w:r>
        <w:rPr>
          <w:rStyle w:val="longtext1"/>
          <w:rFonts w:ascii="Times New Roman" w:eastAsia="黑体" w:hAnsi="Times New Roman" w:hint="eastAsia"/>
          <w:sz w:val="36"/>
          <w:szCs w:val="32"/>
        </w:rPr>
        <w:t>202</w:t>
      </w:r>
      <w:r w:rsidR="009369B5">
        <w:rPr>
          <w:rStyle w:val="longtext1"/>
          <w:rFonts w:ascii="Times New Roman" w:eastAsia="黑体" w:hAnsi="Times New Roman" w:hint="eastAsia"/>
          <w:sz w:val="36"/>
          <w:szCs w:val="32"/>
        </w:rPr>
        <w:t>4</w:t>
      </w:r>
      <w:r>
        <w:rPr>
          <w:rStyle w:val="longtext1"/>
          <w:rFonts w:ascii="Times New Roman" w:eastAsia="黑体" w:hAnsi="Times New Roman" w:hint="eastAsia"/>
          <w:sz w:val="36"/>
          <w:szCs w:val="32"/>
        </w:rPr>
        <w:t>年上海互联网企业无障碍服务</w:t>
      </w:r>
      <w:r w:rsidR="0019698D">
        <w:rPr>
          <w:rStyle w:val="longtext1"/>
          <w:rFonts w:ascii="Times New Roman" w:eastAsia="黑体" w:hAnsi="Times New Roman" w:hint="eastAsia"/>
          <w:sz w:val="36"/>
          <w:szCs w:val="32"/>
        </w:rPr>
        <w:t>示范案例</w:t>
      </w:r>
      <w:r>
        <w:rPr>
          <w:rStyle w:val="longtext1"/>
          <w:rFonts w:ascii="Times New Roman" w:eastAsia="黑体" w:hAnsi="Times New Roman" w:hint="eastAsia"/>
          <w:sz w:val="36"/>
          <w:szCs w:val="32"/>
        </w:rPr>
        <w:t>征集填报</w:t>
      </w:r>
      <w:r>
        <w:rPr>
          <w:rStyle w:val="longtext1"/>
          <w:rFonts w:ascii="Times New Roman" w:eastAsia="黑体" w:hAnsi="Times New Roman"/>
          <w:sz w:val="36"/>
          <w:szCs w:val="32"/>
        </w:rPr>
        <w:t>材料及要求</w:t>
      </w:r>
    </w:p>
    <w:p w14:paraId="44842D05" w14:textId="77777777" w:rsidR="00191B3B" w:rsidRDefault="00191B3B">
      <w:pPr>
        <w:ind w:rightChars="66" w:right="139" w:firstLineChars="200" w:firstLine="640"/>
        <w:rPr>
          <w:rStyle w:val="longtext1"/>
          <w:rFonts w:ascii="Times New Roman" w:eastAsia="仿宋_GB2312" w:hAnsi="Times New Roman"/>
          <w:sz w:val="32"/>
          <w:szCs w:val="32"/>
        </w:rPr>
      </w:pPr>
    </w:p>
    <w:p w14:paraId="1DBFE2C6" w14:textId="008278AA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>一、</w:t>
      </w:r>
      <w:r w:rsidR="00A22FD0">
        <w:rPr>
          <w:rStyle w:val="longtext1"/>
          <w:rFonts w:ascii="仿宋" w:eastAsia="仿宋" w:hAnsi="仿宋" w:hint="eastAsia"/>
          <w:sz w:val="32"/>
          <w:szCs w:val="32"/>
        </w:rPr>
        <w:t>202</w:t>
      </w:r>
      <w:r w:rsidR="009369B5">
        <w:rPr>
          <w:rStyle w:val="longtext1"/>
          <w:rFonts w:ascii="仿宋" w:eastAsia="仿宋" w:hAnsi="仿宋" w:hint="eastAsia"/>
          <w:sz w:val="32"/>
          <w:szCs w:val="32"/>
        </w:rPr>
        <w:t>4</w:t>
      </w:r>
      <w:r>
        <w:rPr>
          <w:rStyle w:val="longtext1"/>
          <w:rFonts w:ascii="仿宋" w:eastAsia="仿宋" w:hAnsi="仿宋" w:hint="eastAsia"/>
          <w:sz w:val="32"/>
          <w:szCs w:val="32"/>
        </w:rPr>
        <w:t>年上海属地信息通信企业适老化及无障碍</w:t>
      </w:r>
      <w:r w:rsidR="002652CD">
        <w:rPr>
          <w:rStyle w:val="longtext1"/>
          <w:rFonts w:ascii="仿宋" w:eastAsia="仿宋" w:hAnsi="仿宋" w:hint="eastAsia"/>
          <w:sz w:val="32"/>
          <w:szCs w:val="32"/>
        </w:rPr>
        <w:t>示范</w:t>
      </w:r>
      <w:r>
        <w:rPr>
          <w:rStyle w:val="longtext1"/>
          <w:rFonts w:ascii="仿宋" w:eastAsia="仿宋" w:hAnsi="仿宋" w:hint="eastAsia"/>
          <w:sz w:val="32"/>
          <w:szCs w:val="32"/>
        </w:rPr>
        <w:t>案例征集填报承诺书</w:t>
      </w:r>
      <w:r>
        <w:rPr>
          <w:rStyle w:val="longtext1"/>
          <w:rFonts w:ascii="仿宋" w:eastAsia="仿宋" w:hAnsi="仿宋"/>
          <w:sz w:val="32"/>
          <w:szCs w:val="32"/>
        </w:rPr>
        <w:t>（附件</w:t>
      </w:r>
      <w:r w:rsidR="00A22FD0">
        <w:rPr>
          <w:rStyle w:val="longtext1"/>
          <w:rFonts w:ascii="仿宋" w:eastAsia="仿宋" w:hAnsi="仿宋"/>
          <w:sz w:val="32"/>
          <w:szCs w:val="32"/>
        </w:rPr>
        <w:t>2</w:t>
      </w:r>
      <w:r>
        <w:rPr>
          <w:rStyle w:val="longtext1"/>
          <w:rFonts w:ascii="仿宋" w:eastAsia="仿宋" w:hAnsi="仿宋"/>
          <w:sz w:val="32"/>
          <w:szCs w:val="32"/>
        </w:rPr>
        <w:t>）须由法人代表或授权委托人签字，并加盖公章（扫描并存为PDF格式文件）。</w:t>
      </w:r>
    </w:p>
    <w:p w14:paraId="656B841E" w14:textId="09C25011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>二、</w:t>
      </w:r>
      <w:r w:rsidR="00A22FD0">
        <w:rPr>
          <w:rStyle w:val="longtext1"/>
          <w:rFonts w:ascii="仿宋" w:eastAsia="仿宋" w:hAnsi="仿宋" w:hint="eastAsia"/>
          <w:sz w:val="32"/>
          <w:szCs w:val="32"/>
        </w:rPr>
        <w:t>202</w:t>
      </w:r>
      <w:r w:rsidR="009369B5">
        <w:rPr>
          <w:rStyle w:val="longtext1"/>
          <w:rFonts w:ascii="仿宋" w:eastAsia="仿宋" w:hAnsi="仿宋" w:hint="eastAsia"/>
          <w:sz w:val="32"/>
          <w:szCs w:val="32"/>
        </w:rPr>
        <w:t>4</w:t>
      </w:r>
      <w:r>
        <w:rPr>
          <w:rStyle w:val="longtext1"/>
          <w:rFonts w:ascii="仿宋" w:eastAsia="仿宋" w:hAnsi="仿宋" w:hint="eastAsia"/>
          <w:sz w:val="32"/>
          <w:szCs w:val="32"/>
        </w:rPr>
        <w:t>年上海属地信息通信企业适老化及无障碍</w:t>
      </w:r>
      <w:r w:rsidR="002652CD">
        <w:rPr>
          <w:rStyle w:val="longtext1"/>
          <w:rFonts w:ascii="仿宋" w:eastAsia="仿宋" w:hAnsi="仿宋" w:hint="eastAsia"/>
          <w:sz w:val="32"/>
          <w:szCs w:val="32"/>
        </w:rPr>
        <w:t>示范</w:t>
      </w:r>
      <w:r>
        <w:rPr>
          <w:rStyle w:val="longtext1"/>
          <w:rFonts w:ascii="仿宋" w:eastAsia="仿宋" w:hAnsi="仿宋" w:hint="eastAsia"/>
          <w:sz w:val="32"/>
          <w:szCs w:val="32"/>
        </w:rPr>
        <w:t>案例征集企业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填报</w:t>
      </w:r>
      <w:r>
        <w:rPr>
          <w:rStyle w:val="longtext1"/>
          <w:rFonts w:ascii="仿宋" w:eastAsia="仿宋" w:hAnsi="仿宋"/>
          <w:sz w:val="32"/>
          <w:szCs w:val="32"/>
        </w:rPr>
        <w:t>表（附件</w:t>
      </w:r>
      <w:r w:rsidR="00A22FD0">
        <w:rPr>
          <w:rStyle w:val="longtext1"/>
          <w:rFonts w:ascii="仿宋" w:eastAsia="仿宋" w:hAnsi="仿宋"/>
          <w:sz w:val="32"/>
          <w:szCs w:val="32"/>
        </w:rPr>
        <w:t>3</w:t>
      </w:r>
      <w:r>
        <w:rPr>
          <w:rStyle w:val="longtext1"/>
          <w:rFonts w:ascii="仿宋" w:eastAsia="仿宋" w:hAnsi="仿宋"/>
          <w:sz w:val="32"/>
          <w:szCs w:val="32"/>
        </w:rPr>
        <w:t>），在电子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填报</w:t>
      </w:r>
      <w:r>
        <w:rPr>
          <w:rStyle w:val="longtext1"/>
          <w:rFonts w:ascii="仿宋" w:eastAsia="仿宋" w:hAnsi="仿宋"/>
          <w:sz w:val="32"/>
          <w:szCs w:val="32"/>
        </w:rPr>
        <w:t>表上进行填写后打印，并在首页和骑缝加盖公章（扫描并存为PDF格式文件）。</w:t>
      </w:r>
      <w:r>
        <w:rPr>
          <w:rStyle w:val="longtext1"/>
          <w:rFonts w:ascii="仿宋" w:eastAsia="仿宋" w:hAnsi="仿宋" w:hint="eastAsia"/>
          <w:b/>
          <w:bCs/>
          <w:sz w:val="32"/>
          <w:szCs w:val="32"/>
        </w:rPr>
        <w:t>填报</w:t>
      </w:r>
      <w:r>
        <w:rPr>
          <w:rStyle w:val="longtext1"/>
          <w:rFonts w:ascii="仿宋" w:eastAsia="仿宋" w:hAnsi="仿宋"/>
          <w:b/>
          <w:bCs/>
          <w:sz w:val="32"/>
          <w:szCs w:val="32"/>
        </w:rPr>
        <w:t>时须同时提交可复制内容的DOC版本和扫描版PDF版本</w:t>
      </w:r>
      <w:r>
        <w:rPr>
          <w:rStyle w:val="longtext1"/>
          <w:rFonts w:ascii="仿宋" w:eastAsia="仿宋" w:hAnsi="仿宋"/>
          <w:sz w:val="32"/>
          <w:szCs w:val="32"/>
        </w:rPr>
        <w:t>，两个格式的文件内容需完全一致。请根据《</w:t>
      </w:r>
      <w:r w:rsidR="00A22FD0">
        <w:rPr>
          <w:rStyle w:val="longtext1"/>
          <w:rFonts w:ascii="仿宋" w:eastAsia="仿宋" w:hAnsi="仿宋" w:hint="eastAsia"/>
          <w:sz w:val="32"/>
          <w:szCs w:val="32"/>
        </w:rPr>
        <w:t>202</w:t>
      </w:r>
      <w:r w:rsidR="009369B5">
        <w:rPr>
          <w:rStyle w:val="longtext1"/>
          <w:rFonts w:ascii="仿宋" w:eastAsia="仿宋" w:hAnsi="仿宋" w:hint="eastAsia"/>
          <w:sz w:val="32"/>
          <w:szCs w:val="32"/>
        </w:rPr>
        <w:t>4</w:t>
      </w:r>
      <w:r>
        <w:rPr>
          <w:rStyle w:val="longtext1"/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上海信息通信行业适老化及无障碍</w:t>
      </w:r>
      <w:r w:rsidR="002652CD">
        <w:rPr>
          <w:rFonts w:ascii="仿宋" w:eastAsia="仿宋" w:hAnsi="仿宋" w:hint="eastAsia"/>
          <w:sz w:val="32"/>
          <w:szCs w:val="32"/>
        </w:rPr>
        <w:t>示范案例</w:t>
      </w:r>
      <w:r>
        <w:rPr>
          <w:rFonts w:ascii="仿宋" w:eastAsia="仿宋" w:hAnsi="仿宋" w:hint="eastAsia"/>
          <w:sz w:val="32"/>
          <w:szCs w:val="32"/>
        </w:rPr>
        <w:t>征集企业填报表</w:t>
      </w:r>
      <w:r>
        <w:rPr>
          <w:rStyle w:val="longtext1"/>
          <w:rFonts w:ascii="仿宋" w:eastAsia="仿宋" w:hAnsi="仿宋"/>
          <w:sz w:val="32"/>
          <w:szCs w:val="32"/>
        </w:rPr>
        <w:t>填写说明》（附件</w:t>
      </w:r>
      <w:r w:rsidR="00A22FD0">
        <w:rPr>
          <w:rStyle w:val="longtext1"/>
          <w:rFonts w:ascii="仿宋" w:eastAsia="仿宋" w:hAnsi="仿宋"/>
          <w:sz w:val="32"/>
          <w:szCs w:val="32"/>
        </w:rPr>
        <w:t>3</w:t>
      </w:r>
      <w:r>
        <w:rPr>
          <w:rStyle w:val="longtext1"/>
          <w:rFonts w:ascii="仿宋" w:eastAsia="仿宋" w:hAnsi="仿宋"/>
          <w:sz w:val="32"/>
          <w:szCs w:val="32"/>
        </w:rPr>
        <w:t>）指标说明认真填写。</w:t>
      </w:r>
    </w:p>
    <w:p w14:paraId="68B869F5" w14:textId="77777777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>三、公司增值电信业务</w:t>
      </w:r>
      <w:r>
        <w:rPr>
          <w:rStyle w:val="longtext1"/>
          <w:rFonts w:ascii="仿宋" w:eastAsia="仿宋" w:hAnsi="仿宋" w:hint="eastAsia"/>
          <w:sz w:val="32"/>
          <w:szCs w:val="32"/>
        </w:rPr>
        <w:t>经营</w:t>
      </w:r>
      <w:r>
        <w:rPr>
          <w:rStyle w:val="longtext1"/>
          <w:rFonts w:ascii="仿宋" w:eastAsia="仿宋" w:hAnsi="仿宋"/>
          <w:sz w:val="32"/>
          <w:szCs w:val="32"/>
        </w:rPr>
        <w:t>许可证</w:t>
      </w:r>
      <w:r>
        <w:rPr>
          <w:rStyle w:val="longtext1"/>
          <w:rFonts w:ascii="仿宋" w:eastAsia="仿宋" w:hAnsi="仿宋" w:hint="eastAsia"/>
          <w:sz w:val="32"/>
          <w:szCs w:val="32"/>
        </w:rPr>
        <w:t>应</w:t>
      </w:r>
      <w:r>
        <w:rPr>
          <w:rStyle w:val="longtext1"/>
          <w:rFonts w:ascii="仿宋" w:eastAsia="仿宋" w:hAnsi="仿宋"/>
          <w:sz w:val="32"/>
          <w:szCs w:val="32"/>
        </w:rPr>
        <w:t>扫描并存为PDF格式文件。</w:t>
      </w:r>
    </w:p>
    <w:p w14:paraId="05C5CDE6" w14:textId="77777777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>四、如</w:t>
      </w:r>
      <w:r>
        <w:rPr>
          <w:rStyle w:val="longtext1"/>
          <w:rFonts w:ascii="仿宋" w:eastAsia="仿宋" w:hAnsi="仿宋" w:hint="eastAsia"/>
          <w:sz w:val="32"/>
          <w:szCs w:val="32"/>
        </w:rPr>
        <w:t>填报</w:t>
      </w:r>
      <w:r>
        <w:rPr>
          <w:rStyle w:val="longtext1"/>
          <w:rFonts w:ascii="仿宋" w:eastAsia="仿宋" w:hAnsi="仿宋"/>
          <w:sz w:val="32"/>
          <w:szCs w:val="32"/>
        </w:rPr>
        <w:t>主体与持有增值电信业务</w:t>
      </w:r>
      <w:r>
        <w:rPr>
          <w:rStyle w:val="longtext1"/>
          <w:rFonts w:ascii="仿宋" w:eastAsia="仿宋" w:hAnsi="仿宋" w:hint="eastAsia"/>
          <w:sz w:val="32"/>
          <w:szCs w:val="32"/>
        </w:rPr>
        <w:t>经营</w:t>
      </w:r>
      <w:r>
        <w:rPr>
          <w:rStyle w:val="longtext1"/>
          <w:rFonts w:ascii="仿宋" w:eastAsia="仿宋" w:hAnsi="仿宋"/>
          <w:sz w:val="32"/>
          <w:szCs w:val="32"/>
        </w:rPr>
        <w:t>许可证的公司名称不同，请提交能够证明两家公司关系的证明或说明材料，加盖公章（扫描并存为PDF格式文件）。如根据法律法规政策规定，公司无需增值电信业务</w:t>
      </w:r>
      <w:r>
        <w:rPr>
          <w:rStyle w:val="longtext1"/>
          <w:rFonts w:ascii="仿宋" w:eastAsia="仿宋" w:hAnsi="仿宋" w:hint="eastAsia"/>
          <w:sz w:val="32"/>
          <w:szCs w:val="32"/>
        </w:rPr>
        <w:t>经营</w:t>
      </w:r>
      <w:r>
        <w:rPr>
          <w:rStyle w:val="longtext1"/>
          <w:rFonts w:ascii="仿宋" w:eastAsia="仿宋" w:hAnsi="仿宋"/>
          <w:sz w:val="32"/>
          <w:szCs w:val="32"/>
        </w:rPr>
        <w:t>许可证即可开展互联网业务，请提交相应许可文件，并提供法律法规政策依据，加盖公章（扫描并存为PDF格式文件）。</w:t>
      </w:r>
    </w:p>
    <w:p w14:paraId="0624775A" w14:textId="22BF1018" w:rsidR="00A22FD0" w:rsidRDefault="00000000">
      <w:pPr>
        <w:widowControl/>
        <w:jc w:val="left"/>
        <w:rPr>
          <w:rStyle w:val="longtext1"/>
          <w:rFonts w:ascii="Times New Roman" w:eastAsia="仿宋_GB2312" w:hAnsi="Times New Roman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>五、其他证明材料及说明材料，加盖公章（扫描并存为PDF格式文件）。</w:t>
      </w:r>
      <w:r w:rsidR="00A22FD0">
        <w:rPr>
          <w:rStyle w:val="longtext1"/>
          <w:rFonts w:ascii="Times New Roman" w:eastAsia="仿宋_GB2312" w:hAnsi="Times New Roman"/>
          <w:sz w:val="32"/>
          <w:szCs w:val="32"/>
        </w:rPr>
        <w:br w:type="page"/>
      </w:r>
    </w:p>
    <w:p w14:paraId="3C64A5D0" w14:textId="77777777" w:rsidR="00191B3B" w:rsidRDefault="00000000">
      <w:pPr>
        <w:ind w:rightChars="66" w:right="139"/>
        <w:rPr>
          <w:rStyle w:val="longtext1"/>
          <w:rFonts w:ascii="Times New Roman" w:eastAsia="仿宋_GB2312" w:hAnsi="Times New Roman"/>
          <w:sz w:val="32"/>
          <w:szCs w:val="32"/>
        </w:rPr>
      </w:pPr>
      <w:r>
        <w:rPr>
          <w:rStyle w:val="longtext1"/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Style w:val="longtext1"/>
          <w:rFonts w:ascii="Times New Roman" w:eastAsia="仿宋_GB2312" w:hAnsi="Times New Roman"/>
          <w:sz w:val="32"/>
          <w:szCs w:val="32"/>
        </w:rPr>
        <w:t>2</w:t>
      </w:r>
      <w:r>
        <w:rPr>
          <w:rStyle w:val="longtext1"/>
          <w:rFonts w:ascii="Times New Roman" w:eastAsia="仿宋_GB2312" w:hAnsi="Times New Roman"/>
          <w:sz w:val="32"/>
          <w:szCs w:val="32"/>
        </w:rPr>
        <w:t>：</w:t>
      </w:r>
    </w:p>
    <w:p w14:paraId="489F0F47" w14:textId="77777777" w:rsidR="00191B3B" w:rsidRDefault="00191B3B">
      <w:pPr>
        <w:ind w:rightChars="66" w:right="139"/>
        <w:jc w:val="center"/>
        <w:rPr>
          <w:rStyle w:val="longtext1"/>
          <w:rFonts w:ascii="Times New Roman" w:eastAsia="仿宋_GB2312" w:hAnsi="Times New Roman"/>
          <w:sz w:val="36"/>
          <w:szCs w:val="32"/>
        </w:rPr>
      </w:pPr>
    </w:p>
    <w:p w14:paraId="1919E0C0" w14:textId="7B9346DE" w:rsidR="00191B3B" w:rsidRDefault="00A22FD0">
      <w:pPr>
        <w:ind w:rightChars="66" w:right="139"/>
        <w:jc w:val="center"/>
        <w:rPr>
          <w:rStyle w:val="longtext1"/>
          <w:rFonts w:ascii="Times New Roman" w:eastAsia="黑体" w:hAnsi="Times New Roman"/>
          <w:sz w:val="36"/>
          <w:szCs w:val="32"/>
        </w:rPr>
      </w:pPr>
      <w:r>
        <w:rPr>
          <w:rStyle w:val="longtext1"/>
          <w:rFonts w:ascii="Times New Roman" w:eastAsia="黑体" w:hAnsi="Times New Roman" w:hint="eastAsia"/>
          <w:sz w:val="36"/>
          <w:szCs w:val="32"/>
        </w:rPr>
        <w:t>202</w:t>
      </w:r>
      <w:r w:rsidR="009369B5">
        <w:rPr>
          <w:rStyle w:val="longtext1"/>
          <w:rFonts w:ascii="Times New Roman" w:eastAsia="黑体" w:hAnsi="Times New Roman" w:hint="eastAsia"/>
          <w:sz w:val="36"/>
          <w:szCs w:val="32"/>
        </w:rPr>
        <w:t>4</w:t>
      </w:r>
      <w:r>
        <w:rPr>
          <w:rStyle w:val="longtext1"/>
          <w:rFonts w:ascii="Times New Roman" w:eastAsia="黑体" w:hAnsi="Times New Roman" w:hint="eastAsia"/>
          <w:sz w:val="36"/>
          <w:szCs w:val="32"/>
        </w:rPr>
        <w:t>年上海属地信息通信企业适老化及无障碍</w:t>
      </w:r>
      <w:r w:rsidR="002652CD">
        <w:rPr>
          <w:rStyle w:val="longtext1"/>
          <w:rFonts w:ascii="Times New Roman" w:eastAsia="黑体" w:hAnsi="Times New Roman" w:hint="eastAsia"/>
          <w:sz w:val="36"/>
          <w:szCs w:val="32"/>
        </w:rPr>
        <w:t>示范案例</w:t>
      </w:r>
      <w:r>
        <w:rPr>
          <w:rStyle w:val="longtext1"/>
          <w:rFonts w:ascii="Times New Roman" w:eastAsia="黑体" w:hAnsi="Times New Roman" w:hint="eastAsia"/>
          <w:sz w:val="36"/>
          <w:szCs w:val="32"/>
        </w:rPr>
        <w:t>征集</w:t>
      </w:r>
    </w:p>
    <w:p w14:paraId="10CFE3F2" w14:textId="77777777" w:rsidR="00191B3B" w:rsidRDefault="00000000">
      <w:pPr>
        <w:ind w:rightChars="66" w:right="139"/>
        <w:jc w:val="center"/>
        <w:rPr>
          <w:rStyle w:val="longtext1"/>
          <w:rFonts w:ascii="Times New Roman" w:eastAsia="黑体" w:hAnsi="Times New Roman"/>
          <w:sz w:val="36"/>
          <w:szCs w:val="32"/>
        </w:rPr>
      </w:pPr>
      <w:r>
        <w:rPr>
          <w:rStyle w:val="longtext1"/>
          <w:rFonts w:ascii="Times New Roman" w:eastAsia="黑体" w:hAnsi="Times New Roman" w:hint="eastAsia"/>
          <w:sz w:val="36"/>
          <w:szCs w:val="32"/>
        </w:rPr>
        <w:t>企业填报</w:t>
      </w:r>
      <w:r>
        <w:rPr>
          <w:rStyle w:val="longtext1"/>
          <w:rFonts w:ascii="Times New Roman" w:eastAsia="黑体" w:hAnsi="Times New Roman"/>
          <w:sz w:val="36"/>
          <w:szCs w:val="32"/>
        </w:rPr>
        <w:t>承诺书</w:t>
      </w:r>
    </w:p>
    <w:p w14:paraId="12686540" w14:textId="77777777" w:rsidR="00191B3B" w:rsidRDefault="00191B3B">
      <w:pPr>
        <w:ind w:rightChars="66" w:right="139"/>
        <w:rPr>
          <w:rStyle w:val="longtext1"/>
          <w:rFonts w:ascii="仿宋" w:eastAsia="仿宋" w:hAnsi="仿宋"/>
          <w:sz w:val="32"/>
          <w:szCs w:val="32"/>
        </w:rPr>
      </w:pPr>
    </w:p>
    <w:p w14:paraId="4A0113C7" w14:textId="77777777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 w:hint="eastAsia"/>
          <w:sz w:val="32"/>
          <w:szCs w:val="32"/>
        </w:rPr>
        <w:t>1、本单位（人）对申请书上填写的有关内容和提交的材料的合法性、有效性、真实性、准确性和完整性负责。如有虚假，由本单位（人）承担因此产生的一切后果并依法承担相应的法律责任。</w:t>
      </w:r>
    </w:p>
    <w:p w14:paraId="266096BB" w14:textId="5CD4CC31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 w:hint="eastAsia"/>
          <w:sz w:val="32"/>
          <w:szCs w:val="32"/>
        </w:rPr>
        <w:t>2、本单位（人）自愿提交的材料用于申请上海互联网企业适老化及无障碍</w:t>
      </w:r>
      <w:r w:rsidR="002652CD">
        <w:rPr>
          <w:rStyle w:val="longtext1"/>
          <w:rFonts w:ascii="仿宋" w:eastAsia="仿宋" w:hAnsi="仿宋" w:hint="eastAsia"/>
          <w:sz w:val="32"/>
          <w:szCs w:val="32"/>
        </w:rPr>
        <w:t>示范案例</w:t>
      </w:r>
      <w:r>
        <w:rPr>
          <w:rStyle w:val="longtext1"/>
          <w:rFonts w:ascii="仿宋" w:eastAsia="仿宋" w:hAnsi="仿宋" w:hint="eastAsia"/>
          <w:sz w:val="32"/>
          <w:szCs w:val="32"/>
        </w:rPr>
        <w:t>二十佳评选活动，并同意活动组委会及成员对参评材料进行统一使用、管理和发布。</w:t>
      </w:r>
    </w:p>
    <w:p w14:paraId="62834AD0" w14:textId="77777777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 w:hint="eastAsia"/>
          <w:sz w:val="32"/>
          <w:szCs w:val="32"/>
        </w:rPr>
        <w:t>3、本申请材料仅为参评活动的参考素材，交由活动组委会保管。本单位（人）已自行备份，不再要求组委会退还。</w:t>
      </w:r>
    </w:p>
    <w:p w14:paraId="61DA0752" w14:textId="77777777" w:rsidR="00191B3B" w:rsidRDefault="00000000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 w:hint="eastAsia"/>
          <w:sz w:val="32"/>
          <w:szCs w:val="32"/>
        </w:rPr>
        <w:t>特此承诺</w:t>
      </w:r>
    </w:p>
    <w:p w14:paraId="0457B500" w14:textId="77777777" w:rsidR="00191B3B" w:rsidRDefault="00191B3B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</w:p>
    <w:p w14:paraId="33C77D2B" w14:textId="77777777" w:rsidR="00191B3B" w:rsidRDefault="00191B3B">
      <w:pPr>
        <w:ind w:rightChars="66" w:right="139" w:firstLineChars="200" w:firstLine="640"/>
        <w:rPr>
          <w:rStyle w:val="longtext1"/>
          <w:rFonts w:ascii="仿宋" w:eastAsia="仿宋" w:hAnsi="仿宋"/>
          <w:sz w:val="32"/>
          <w:szCs w:val="32"/>
        </w:rPr>
      </w:pPr>
    </w:p>
    <w:p w14:paraId="0719AEFF" w14:textId="77777777" w:rsidR="00191B3B" w:rsidRDefault="00000000">
      <w:pPr>
        <w:ind w:rightChars="66" w:right="139"/>
        <w:jc w:val="right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>法人代表或授权委托人（签字）</w:t>
      </w:r>
    </w:p>
    <w:p w14:paraId="7F5B0DFA" w14:textId="77777777" w:rsidR="00191B3B" w:rsidRDefault="00191B3B">
      <w:pPr>
        <w:ind w:rightChars="66" w:right="139"/>
        <w:rPr>
          <w:rStyle w:val="longtext1"/>
          <w:rFonts w:ascii="仿宋" w:eastAsia="仿宋" w:hAnsi="仿宋"/>
          <w:sz w:val="32"/>
          <w:szCs w:val="32"/>
        </w:rPr>
      </w:pPr>
    </w:p>
    <w:p w14:paraId="63342981" w14:textId="77777777" w:rsidR="00191B3B" w:rsidRDefault="00000000">
      <w:pPr>
        <w:wordWrap w:val="0"/>
        <w:ind w:rightChars="66" w:right="139"/>
        <w:jc w:val="center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 xml:space="preserve">                     </w:t>
      </w:r>
      <w:r>
        <w:rPr>
          <w:rStyle w:val="longtext1"/>
          <w:rFonts w:ascii="仿宋" w:eastAsia="仿宋" w:hAnsi="仿宋" w:hint="eastAsia"/>
          <w:sz w:val="32"/>
          <w:szCs w:val="32"/>
        </w:rPr>
        <w:t xml:space="preserve">    </w:t>
      </w:r>
      <w:r>
        <w:rPr>
          <w:rStyle w:val="longtext1"/>
          <w:rFonts w:ascii="仿宋" w:eastAsia="仿宋" w:hAnsi="仿宋"/>
          <w:sz w:val="32"/>
          <w:szCs w:val="32"/>
        </w:rPr>
        <w:t xml:space="preserve"> </w:t>
      </w:r>
      <w:r>
        <w:rPr>
          <w:rStyle w:val="longtext1"/>
          <w:rFonts w:ascii="仿宋" w:eastAsia="仿宋" w:hAnsi="仿宋" w:hint="eastAsia"/>
          <w:sz w:val="32"/>
          <w:szCs w:val="32"/>
        </w:rPr>
        <w:t xml:space="preserve">  </w:t>
      </w:r>
      <w:r>
        <w:rPr>
          <w:rStyle w:val="longtext1"/>
          <w:rFonts w:ascii="仿宋" w:eastAsia="仿宋" w:hAnsi="仿宋"/>
          <w:sz w:val="32"/>
          <w:szCs w:val="32"/>
        </w:rPr>
        <w:t xml:space="preserve">    </w:t>
      </w:r>
      <w:r>
        <w:rPr>
          <w:rStyle w:val="longtext1"/>
          <w:rFonts w:ascii="仿宋" w:eastAsia="仿宋" w:hAnsi="仿宋" w:cs="仿宋" w:hint="eastAsia"/>
          <w:sz w:val="32"/>
          <w:szCs w:val="32"/>
        </w:rPr>
        <w:t>填报</w:t>
      </w:r>
      <w:r>
        <w:rPr>
          <w:rStyle w:val="longtext1"/>
          <w:rFonts w:ascii="仿宋" w:eastAsia="仿宋" w:hAnsi="仿宋"/>
          <w:sz w:val="32"/>
          <w:szCs w:val="32"/>
        </w:rPr>
        <w:t xml:space="preserve">企业（盖章）    </w:t>
      </w:r>
    </w:p>
    <w:p w14:paraId="6329131A" w14:textId="77777777" w:rsidR="00191B3B" w:rsidRDefault="00000000">
      <w:pPr>
        <w:wordWrap w:val="0"/>
        <w:ind w:rightChars="66" w:right="139"/>
        <w:jc w:val="center"/>
        <w:rPr>
          <w:rStyle w:val="longtext1"/>
          <w:rFonts w:ascii="仿宋" w:eastAsia="仿宋" w:hAnsi="仿宋"/>
          <w:sz w:val="32"/>
          <w:szCs w:val="32"/>
        </w:rPr>
      </w:pPr>
      <w:r>
        <w:rPr>
          <w:rStyle w:val="longtext1"/>
          <w:rFonts w:ascii="仿宋" w:eastAsia="仿宋" w:hAnsi="仿宋"/>
          <w:sz w:val="32"/>
          <w:szCs w:val="32"/>
        </w:rPr>
        <w:t xml:space="preserve">                     </w:t>
      </w:r>
      <w:r>
        <w:rPr>
          <w:rStyle w:val="longtext1"/>
          <w:rFonts w:ascii="仿宋" w:eastAsia="仿宋" w:hAnsi="仿宋" w:hint="eastAsia"/>
          <w:sz w:val="32"/>
          <w:szCs w:val="32"/>
        </w:rPr>
        <w:t xml:space="preserve">         </w:t>
      </w:r>
      <w:r>
        <w:rPr>
          <w:rStyle w:val="longtext1"/>
          <w:rFonts w:ascii="仿宋" w:eastAsia="仿宋" w:hAnsi="仿宋"/>
          <w:sz w:val="32"/>
          <w:szCs w:val="32"/>
        </w:rPr>
        <w:t xml:space="preserve">     年    月    日  </w:t>
      </w:r>
    </w:p>
    <w:p w14:paraId="39CEB319" w14:textId="77777777" w:rsidR="00191B3B" w:rsidRDefault="00191B3B">
      <w:pPr>
        <w:ind w:rightChars="66" w:right="139"/>
        <w:jc w:val="left"/>
        <w:rPr>
          <w:rFonts w:ascii="仿宋" w:eastAsia="仿宋" w:hAnsi="仿宋"/>
          <w:sz w:val="32"/>
          <w:szCs w:val="32"/>
        </w:rPr>
        <w:sectPr w:rsidR="00191B3B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49B99A14" w14:textId="5EE348BB" w:rsidR="00191B3B" w:rsidRDefault="00000000">
      <w:pPr>
        <w:ind w:rightChars="66" w:right="139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附件</w:t>
      </w:r>
      <w:r w:rsidR="00A22FD0"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：</w:t>
      </w:r>
    </w:p>
    <w:tbl>
      <w:tblPr>
        <w:tblStyle w:val="ac"/>
        <w:tblW w:w="5151" w:type="pct"/>
        <w:jc w:val="center"/>
        <w:tblLook w:val="0000" w:firstRow="0" w:lastRow="0" w:firstColumn="0" w:lastColumn="0" w:noHBand="0" w:noVBand="0"/>
      </w:tblPr>
      <w:tblGrid>
        <w:gridCol w:w="2117"/>
        <w:gridCol w:w="2126"/>
        <w:gridCol w:w="2126"/>
        <w:gridCol w:w="4124"/>
      </w:tblGrid>
      <w:tr w:rsidR="00057E26" w14:paraId="707A7E21" w14:textId="77777777" w:rsidTr="00081701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9C3ED" w14:textId="489BFB59" w:rsidR="00057E26" w:rsidRDefault="00057E26" w:rsidP="00081701">
            <w:pPr>
              <w:ind w:rightChars="66" w:right="139"/>
              <w:jc w:val="center"/>
              <w:rPr>
                <w:rFonts w:ascii="黑体" w:eastAsia="黑体" w:hAnsi="黑体" w:cs="Times New Roman"/>
                <w:color w:val="000000"/>
                <w:sz w:val="32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32"/>
                <w:szCs w:val="28"/>
              </w:rPr>
              <w:t>202</w:t>
            </w:r>
            <w:r w:rsidR="009369B5">
              <w:rPr>
                <w:rFonts w:ascii="Times New Roman" w:eastAsia="黑体" w:hAnsi="Times New Roman" w:cs="Times New Roman" w:hint="eastAsia"/>
                <w:color w:val="000000"/>
                <w:sz w:val="32"/>
                <w:szCs w:val="28"/>
              </w:rPr>
              <w:t>4</w:t>
            </w:r>
            <w:r>
              <w:rPr>
                <w:rFonts w:ascii="黑体" w:eastAsia="黑体" w:hAnsi="黑体" w:cs="Times New Roman" w:hint="eastAsia"/>
                <w:color w:val="000000"/>
                <w:sz w:val="32"/>
                <w:szCs w:val="28"/>
              </w:rPr>
              <w:t>年上海属地信息通信企业适老化及无障碍示范案例征集</w:t>
            </w:r>
          </w:p>
          <w:p w14:paraId="307E1864" w14:textId="77777777" w:rsidR="00057E26" w:rsidRDefault="00057E26" w:rsidP="00081701">
            <w:pPr>
              <w:ind w:rightChars="66" w:right="139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32"/>
                <w:szCs w:val="28"/>
              </w:rPr>
              <w:t>企业填报表</w:t>
            </w:r>
          </w:p>
        </w:tc>
      </w:tr>
      <w:tr w:rsidR="00057E26" w14:paraId="05F738D7" w14:textId="77777777" w:rsidTr="006F1C6B">
        <w:trPr>
          <w:trHeight w:val="567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5B4F8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项目名称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C6708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98F0C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主体公司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1A3D7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</w:tr>
      <w:tr w:rsidR="00057E26" w14:paraId="1202D7F2" w14:textId="77777777" w:rsidTr="006F1C6B">
        <w:trPr>
          <w:trHeight w:val="567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C3963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项目负责人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28E64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D5CE1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注册商标名称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119AD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</w:tr>
      <w:tr w:rsidR="00057E26" w14:paraId="00FD85A0" w14:textId="77777777" w:rsidTr="006F1C6B">
        <w:trPr>
          <w:trHeight w:val="567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30714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营业执照号码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34B87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55BE7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注册资金（万元）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368EF" w14:textId="77777777" w:rsidR="00057E26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</w:tr>
      <w:tr w:rsidR="00057E26" w:rsidRPr="00081701" w14:paraId="2E0891EF" w14:textId="77777777" w:rsidTr="006F1C6B">
        <w:trPr>
          <w:trHeight w:val="567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BF4B7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注册时间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7BCB1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E97B9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邮编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F65FF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</w:tr>
      <w:tr w:rsidR="00057E26" w:rsidRPr="00081701" w14:paraId="730266E0" w14:textId="77777777" w:rsidTr="006F1C6B">
        <w:trPr>
          <w:trHeight w:val="567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3590D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申报联系人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C1409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98A54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C8DA3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</w:tr>
      <w:tr w:rsidR="00057E26" w:rsidRPr="00081701" w14:paraId="68AB277C" w14:textId="77777777" w:rsidTr="006F1C6B">
        <w:trPr>
          <w:trHeight w:val="567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19636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C72C2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</w:tr>
      <w:tr w:rsidR="00057E26" w:rsidRPr="00081701" w14:paraId="20686475" w14:textId="77777777" w:rsidTr="006F1C6B">
        <w:trPr>
          <w:trHeight w:val="567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6A3EE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企业地址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B99CF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</w:p>
        </w:tc>
      </w:tr>
      <w:tr w:rsidR="00057E26" w:rsidRPr="00081701" w14:paraId="011C25A0" w14:textId="77777777" w:rsidTr="006F1C6B">
        <w:trPr>
          <w:trHeight w:val="567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29034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eastAsia="宋体" w:cs="Times New Roman" w:hint="eastAsia"/>
                <w:b/>
                <w:bCs/>
                <w:color w:val="000000"/>
                <w:sz w:val="24"/>
              </w:rPr>
              <w:t>申报类型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30178" w14:textId="122B09E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  <w:r w:rsidRPr="00081701">
              <w:rPr>
                <w:rFonts w:eastAsia="宋体" w:cs="Times New Roman" w:hint="eastAsia"/>
                <w:color w:val="000000"/>
                <w:sz w:val="24"/>
              </w:rPr>
              <w:sym w:font="Wingdings 2" w:char="00A3"/>
            </w:r>
            <w:r w:rsidRPr="00081701">
              <w:rPr>
                <w:rFonts w:eastAsia="宋体" w:cs="Times New Roman"/>
                <w:color w:val="000000"/>
                <w:sz w:val="24"/>
              </w:rPr>
              <w:t xml:space="preserve"> </w:t>
            </w:r>
            <w:r w:rsidRPr="00081701">
              <w:rPr>
                <w:rFonts w:eastAsia="宋体" w:cs="Times New Roman" w:hint="eastAsia"/>
                <w:color w:val="000000"/>
                <w:sz w:val="24"/>
              </w:rPr>
              <w:t>A</w:t>
            </w:r>
            <w:r w:rsidRPr="00081701">
              <w:rPr>
                <w:rFonts w:eastAsia="宋体" w:cs="Times New Roman"/>
                <w:color w:val="000000"/>
                <w:sz w:val="24"/>
              </w:rPr>
              <w:t>PP</w:t>
            </w:r>
            <w:r w:rsidRPr="00081701">
              <w:rPr>
                <w:rFonts w:eastAsia="宋体" w:cs="Times New Roman" w:hint="eastAsia"/>
                <w:color w:val="000000"/>
                <w:sz w:val="24"/>
              </w:rPr>
              <w:t xml:space="preserve">  </w:t>
            </w:r>
            <w:r w:rsidRPr="00081701">
              <w:rPr>
                <w:rFonts w:eastAsia="宋体" w:cs="Times New Roman" w:hint="eastAsia"/>
                <w:color w:val="000000"/>
                <w:sz w:val="24"/>
              </w:rPr>
              <w:sym w:font="Wingdings 2" w:char="00A3"/>
            </w:r>
            <w:r w:rsidRPr="00081701">
              <w:rPr>
                <w:rFonts w:eastAsia="宋体" w:cs="Times New Roman"/>
                <w:color w:val="000000"/>
                <w:sz w:val="24"/>
              </w:rPr>
              <w:t xml:space="preserve"> </w:t>
            </w:r>
            <w:r w:rsidRPr="00081701">
              <w:rPr>
                <w:rFonts w:eastAsia="宋体" w:cs="Times New Roman" w:hint="eastAsia"/>
                <w:color w:val="000000"/>
                <w:sz w:val="24"/>
              </w:rPr>
              <w:t>小程序</w:t>
            </w:r>
            <w:r w:rsidR="006F1C6B" w:rsidRPr="00081701">
              <w:rPr>
                <w:rFonts w:eastAsia="宋体" w:cs="Times New Roman" w:hint="eastAsia"/>
                <w:color w:val="000000"/>
                <w:sz w:val="24"/>
              </w:rPr>
              <w:t xml:space="preserve">   </w:t>
            </w:r>
            <w:r w:rsidRPr="00081701">
              <w:rPr>
                <w:rFonts w:eastAsia="宋体" w:cs="Times New Roman" w:hint="eastAsia"/>
                <w:color w:val="000000"/>
                <w:sz w:val="24"/>
              </w:rPr>
              <w:sym w:font="Wingdings 2" w:char="00A3"/>
            </w:r>
            <w:r w:rsidRPr="00081701">
              <w:rPr>
                <w:rFonts w:eastAsia="宋体" w:cs="Times New Roman"/>
                <w:color w:val="000000"/>
                <w:sz w:val="24"/>
              </w:rPr>
              <w:t xml:space="preserve"> </w:t>
            </w:r>
            <w:r w:rsidRPr="00081701">
              <w:rPr>
                <w:rFonts w:eastAsia="宋体" w:cs="Times New Roman" w:hint="eastAsia"/>
                <w:color w:val="000000"/>
                <w:sz w:val="24"/>
              </w:rPr>
              <w:t>网站</w:t>
            </w:r>
            <w:r w:rsidR="006F1C6B" w:rsidRPr="00081701">
              <w:rPr>
                <w:rFonts w:eastAsia="宋体" w:cs="Times New Roman" w:hint="eastAsia"/>
                <w:color w:val="000000"/>
                <w:sz w:val="24"/>
              </w:rPr>
              <w:t xml:space="preserve">   </w:t>
            </w:r>
            <w:r w:rsidR="00D66ACB" w:rsidRPr="00081701">
              <w:rPr>
                <w:rFonts w:eastAsia="宋体" w:cs="Times New Roman" w:hint="eastAsia"/>
                <w:color w:val="000000"/>
                <w:sz w:val="24"/>
              </w:rPr>
              <w:sym w:font="Wingdings 2" w:char="00A3"/>
            </w:r>
            <w:r w:rsidR="00D66ACB" w:rsidRPr="00081701">
              <w:rPr>
                <w:rFonts w:eastAsia="宋体" w:cs="Times New Roman"/>
                <w:color w:val="000000"/>
                <w:sz w:val="24"/>
              </w:rPr>
              <w:t xml:space="preserve"> </w:t>
            </w:r>
            <w:r w:rsidR="00D66ACB">
              <w:rPr>
                <w:rFonts w:eastAsia="宋体" w:cs="Times New Roman" w:hint="eastAsia"/>
                <w:color w:val="000000"/>
                <w:sz w:val="24"/>
              </w:rPr>
              <w:t>硬件</w:t>
            </w:r>
            <w:r w:rsidR="006F1C6B" w:rsidRPr="00081701">
              <w:rPr>
                <w:rFonts w:eastAsia="宋体" w:cs="Times New Roman" w:hint="eastAsia"/>
                <w:color w:val="000000"/>
                <w:sz w:val="24"/>
              </w:rPr>
              <w:t xml:space="preserve">   </w:t>
            </w:r>
            <w:r w:rsidR="00D66ACB" w:rsidRPr="00081701">
              <w:rPr>
                <w:rFonts w:eastAsia="宋体" w:cs="Times New Roman" w:hint="eastAsia"/>
                <w:color w:val="000000"/>
                <w:sz w:val="24"/>
              </w:rPr>
              <w:sym w:font="Wingdings 2" w:char="00A3"/>
            </w:r>
            <w:r w:rsidR="00D66ACB" w:rsidRPr="00081701">
              <w:rPr>
                <w:rFonts w:eastAsia="宋体" w:cs="Times New Roman"/>
                <w:color w:val="000000"/>
                <w:sz w:val="24"/>
              </w:rPr>
              <w:t xml:space="preserve"> </w:t>
            </w:r>
            <w:r w:rsidR="0003738B">
              <w:rPr>
                <w:rFonts w:eastAsia="宋体" w:cs="Times New Roman" w:hint="eastAsia"/>
                <w:color w:val="000000"/>
                <w:sz w:val="24"/>
              </w:rPr>
              <w:t>服务</w:t>
            </w:r>
            <w:r w:rsidR="006F1C6B" w:rsidRPr="00081701">
              <w:rPr>
                <w:rFonts w:eastAsia="宋体" w:cs="Times New Roman" w:hint="eastAsia"/>
                <w:color w:val="000000"/>
                <w:sz w:val="24"/>
              </w:rPr>
              <w:t xml:space="preserve">   </w:t>
            </w:r>
            <w:r w:rsidR="006F1C6B" w:rsidRPr="00081701">
              <w:rPr>
                <w:rFonts w:eastAsia="宋体" w:cs="Times New Roman" w:hint="eastAsia"/>
                <w:color w:val="000000"/>
                <w:sz w:val="24"/>
              </w:rPr>
              <w:sym w:font="Wingdings 2" w:char="00A3"/>
            </w:r>
            <w:r w:rsidR="006F1C6B" w:rsidRPr="00081701">
              <w:rPr>
                <w:rFonts w:eastAsia="宋体" w:cs="Times New Roman"/>
                <w:color w:val="000000"/>
                <w:sz w:val="24"/>
              </w:rPr>
              <w:t xml:space="preserve"> </w:t>
            </w:r>
            <w:r w:rsidR="006F1C6B">
              <w:rPr>
                <w:rFonts w:eastAsia="宋体" w:cs="Times New Roman" w:hint="eastAsia"/>
                <w:color w:val="000000"/>
                <w:sz w:val="24"/>
              </w:rPr>
              <w:t>系统</w:t>
            </w:r>
            <w:r w:rsidRPr="00081701">
              <w:rPr>
                <w:rFonts w:eastAsia="宋体" w:cs="Times New Roman" w:hint="eastAsia"/>
                <w:color w:val="000000"/>
                <w:sz w:val="24"/>
              </w:rPr>
              <w:t xml:space="preserve">   </w:t>
            </w:r>
            <w:r w:rsidRPr="00081701">
              <w:rPr>
                <w:rFonts w:eastAsia="宋体" w:cs="Times New Roman" w:hint="eastAsia"/>
                <w:color w:val="000000"/>
                <w:sz w:val="24"/>
              </w:rPr>
              <w:sym w:font="Wingdings 2" w:char="00A3"/>
            </w:r>
            <w:r w:rsidRPr="00081701">
              <w:rPr>
                <w:rFonts w:eastAsia="宋体" w:cs="Times New Roman"/>
                <w:color w:val="000000"/>
                <w:sz w:val="24"/>
              </w:rPr>
              <w:t xml:space="preserve"> </w:t>
            </w:r>
            <w:r w:rsidRPr="00081701">
              <w:rPr>
                <w:rFonts w:eastAsia="宋体" w:cs="Times New Roman" w:hint="eastAsia"/>
                <w:color w:val="000000"/>
                <w:sz w:val="24"/>
              </w:rPr>
              <w:t>其他</w:t>
            </w:r>
          </w:p>
        </w:tc>
      </w:tr>
      <w:tr w:rsidR="00057E26" w:rsidRPr="00081701" w14:paraId="74A46898" w14:textId="77777777" w:rsidTr="006F1C6B">
        <w:trPr>
          <w:trHeight w:val="936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C141D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主打应用场景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C5DBA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（出行旅游、社交通信、电商购物、新零售、金融理财、居家养老、新闻资讯、数字医疗、视听服务、智能硬件、在线学习、公益互助等各领域）</w:t>
            </w:r>
            <w:r w:rsidRPr="00081701">
              <w:rPr>
                <w:rFonts w:ascii="宋体" w:eastAsia="宋体" w:hAnsi="宋体" w:cs="Times New Roman"/>
                <w:color w:val="000000"/>
                <w:sz w:val="24"/>
                <w:szCs w:val="21"/>
              </w:rPr>
              <w:t>(</w:t>
            </w:r>
            <w:r w:rsidRPr="00081701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可</w:t>
            </w:r>
            <w:r w:rsidRPr="00081701">
              <w:rPr>
                <w:rFonts w:ascii="宋体" w:eastAsia="宋体" w:hAnsi="宋体" w:cs="Times New Roman"/>
                <w:color w:val="000000"/>
                <w:sz w:val="24"/>
                <w:szCs w:val="21"/>
              </w:rPr>
              <w:t>补充)</w:t>
            </w:r>
          </w:p>
        </w:tc>
      </w:tr>
      <w:tr w:rsidR="00057E26" w:rsidRPr="00081701" w14:paraId="5BA051BB" w14:textId="77777777" w:rsidTr="006F1C6B">
        <w:trPr>
          <w:trHeight w:val="936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D845E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相关产品或载体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BF705" w14:textId="77777777" w:rsidR="00057E26" w:rsidRPr="00081701" w:rsidRDefault="00057E26" w:rsidP="00081701">
            <w:pPr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  <w:r w:rsidRPr="00081701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（包括提供适老化或无障碍服务的热线、网站、小程序、A</w:t>
            </w:r>
            <w:r w:rsidRPr="00081701">
              <w:rPr>
                <w:rFonts w:ascii="宋体" w:eastAsia="宋体" w:hAnsi="宋体" w:cs="Times New Roman"/>
                <w:color w:val="000000"/>
                <w:sz w:val="24"/>
                <w:szCs w:val="21"/>
              </w:rPr>
              <w:t>pp、智能设备或线下场景等）</w:t>
            </w:r>
          </w:p>
        </w:tc>
      </w:tr>
      <w:tr w:rsidR="00057E26" w:rsidRPr="00081701" w14:paraId="16C83477" w14:textId="77777777" w:rsidTr="006F1C6B">
        <w:trPr>
          <w:trHeight w:val="420"/>
          <w:jc w:val="center"/>
        </w:trPr>
        <w:tc>
          <w:tcPr>
            <w:tcW w:w="10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C67C0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目前市场应用情况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4EB0B" w14:textId="77777777" w:rsidR="00057E26" w:rsidRPr="00081701" w:rsidRDefault="00057E26" w:rsidP="00081701">
            <w:pPr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  <w:r w:rsidRPr="00081701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注册用户</w:t>
            </w:r>
          </w:p>
        </w:tc>
        <w:tc>
          <w:tcPr>
            <w:tcW w:w="29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9EAFA" w14:textId="77777777" w:rsidR="00057E26" w:rsidRPr="00081701" w:rsidRDefault="00057E26" w:rsidP="00081701">
            <w:pPr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057E26" w:rsidRPr="00081701" w14:paraId="658EC00A" w14:textId="77777777" w:rsidTr="006F1C6B">
        <w:trPr>
          <w:trHeight w:val="420"/>
          <w:jc w:val="center"/>
        </w:trPr>
        <w:tc>
          <w:tcPr>
            <w:tcW w:w="10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18330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286A0" w14:textId="77777777" w:rsidR="00057E26" w:rsidRPr="00081701" w:rsidRDefault="00057E26" w:rsidP="00081701">
            <w:pPr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  <w:r w:rsidRPr="00081701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活跃用户数</w:t>
            </w:r>
          </w:p>
        </w:tc>
        <w:tc>
          <w:tcPr>
            <w:tcW w:w="29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39F30" w14:textId="77777777" w:rsidR="00057E26" w:rsidRPr="00081701" w:rsidRDefault="00057E26" w:rsidP="00081701">
            <w:pPr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057E26" w:rsidRPr="00081701" w14:paraId="27E96FB5" w14:textId="77777777" w:rsidTr="006F1C6B">
        <w:trPr>
          <w:trHeight w:val="420"/>
          <w:jc w:val="center"/>
        </w:trPr>
        <w:tc>
          <w:tcPr>
            <w:tcW w:w="10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A240A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55664" w14:textId="77777777" w:rsidR="00057E26" w:rsidRPr="00081701" w:rsidRDefault="00057E26" w:rsidP="00081701">
            <w:pPr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  <w:r w:rsidRPr="00081701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日活跃用户</w:t>
            </w:r>
          </w:p>
        </w:tc>
        <w:tc>
          <w:tcPr>
            <w:tcW w:w="29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003476" w14:textId="77777777" w:rsidR="00057E26" w:rsidRPr="00081701" w:rsidRDefault="00057E26" w:rsidP="00081701">
            <w:pPr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057E26" w:rsidRPr="00081701" w14:paraId="12E4883B" w14:textId="77777777" w:rsidTr="006F1C6B">
        <w:trPr>
          <w:trHeight w:val="420"/>
          <w:jc w:val="center"/>
        </w:trPr>
        <w:tc>
          <w:tcPr>
            <w:tcW w:w="10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F2841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8139D" w14:textId="77777777" w:rsidR="00057E26" w:rsidRPr="00081701" w:rsidRDefault="00057E26" w:rsidP="00081701">
            <w:pPr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  <w:r w:rsidRPr="00081701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新的创新点</w:t>
            </w:r>
          </w:p>
        </w:tc>
        <w:tc>
          <w:tcPr>
            <w:tcW w:w="29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54B40" w14:textId="77777777" w:rsidR="00057E26" w:rsidRPr="00081701" w:rsidRDefault="00057E26" w:rsidP="00081701">
            <w:pPr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  <w:r w:rsidRPr="00081701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（相较于上一年）</w:t>
            </w:r>
          </w:p>
        </w:tc>
      </w:tr>
      <w:tr w:rsidR="00057E26" w:rsidRPr="00081701" w14:paraId="5E82D412" w14:textId="77777777" w:rsidTr="006F1C6B">
        <w:trPr>
          <w:trHeight w:val="851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AF8D4" w14:textId="77777777" w:rsidR="00057E26" w:rsidRPr="00081701" w:rsidRDefault="00057E26" w:rsidP="00081701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1"/>
              </w:rPr>
              <w:t>是否通过适老化改造认证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1C22C" w14:textId="77777777" w:rsidR="00057E26" w:rsidRPr="00057E26" w:rsidRDefault="00057E26" w:rsidP="00EF6DD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057E26" w:rsidRPr="00081701" w14:paraId="26762685" w14:textId="77777777" w:rsidTr="006F1C6B">
        <w:trPr>
          <w:trHeight w:val="851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E9852" w14:textId="055A9D4A" w:rsidR="00057E26" w:rsidRPr="00081701" w:rsidRDefault="003C6889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1"/>
              </w:rPr>
              <w:t>2023</w:t>
            </w:r>
            <w:r w:rsidR="00057E26"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1"/>
              </w:rPr>
              <w:t>年适老化及无障碍相关项目收入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66B10" w14:textId="77777777" w:rsidR="00057E26" w:rsidRPr="00081701" w:rsidRDefault="00057E26" w:rsidP="00EF6DD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057E26" w:rsidRPr="00081701" w14:paraId="50603227" w14:textId="77777777" w:rsidTr="006F1C6B">
        <w:trPr>
          <w:trHeight w:val="2268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090C3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1"/>
              </w:rPr>
              <w:t>企业简介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E5784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  <w:r w:rsidRPr="00081701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300字左右</w:t>
            </w:r>
          </w:p>
        </w:tc>
      </w:tr>
      <w:tr w:rsidR="00057E26" w:rsidRPr="00081701" w14:paraId="628986C5" w14:textId="77777777" w:rsidTr="006F1C6B">
        <w:trPr>
          <w:trHeight w:val="2268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0DBC9" w14:textId="12F8E26B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1"/>
              </w:rPr>
              <w:lastRenderedPageBreak/>
              <w:t>项目背景及简介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C6ACA" w14:textId="77777777" w:rsidR="00057E26" w:rsidRPr="00081701" w:rsidRDefault="00057E26" w:rsidP="00081701">
            <w:pPr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  <w:r w:rsidRPr="00081701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300字左右</w:t>
            </w:r>
          </w:p>
        </w:tc>
      </w:tr>
      <w:tr w:rsidR="00057E26" w:rsidRPr="00081701" w14:paraId="4A925223" w14:textId="77777777" w:rsidTr="006F1C6B">
        <w:trPr>
          <w:trHeight w:val="2835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42708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项目亮点</w:t>
            </w:r>
            <w:r w:rsidRPr="00081701">
              <w:rPr>
                <w:rFonts w:ascii="宋体" w:hAnsi="宋体" w:cs="Times New Roman" w:hint="eastAsia"/>
                <w:b/>
                <w:bCs/>
                <w:color w:val="000000"/>
                <w:sz w:val="24"/>
                <w:szCs w:val="28"/>
              </w:rPr>
              <w:t>及行业地位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A343A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  <w:r w:rsidRPr="00081701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600字左右</w:t>
            </w:r>
          </w:p>
        </w:tc>
      </w:tr>
      <w:tr w:rsidR="00057E26" w:rsidRPr="00081701" w14:paraId="24DD8C3A" w14:textId="77777777" w:rsidTr="006F1C6B">
        <w:trPr>
          <w:trHeight w:val="2835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5E3FA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项目运用及社会价值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7D0CD" w14:textId="77777777" w:rsidR="00057E26" w:rsidRPr="00081701" w:rsidRDefault="00057E26" w:rsidP="00081701">
            <w:pPr>
              <w:ind w:rightChars="66" w:right="139"/>
              <w:rPr>
                <w:color w:val="000000"/>
              </w:rPr>
            </w:pPr>
            <w:r w:rsidRPr="00081701">
              <w:rPr>
                <w:rFonts w:hint="eastAsia"/>
                <w:color w:val="000000"/>
              </w:rPr>
              <w:t>600</w:t>
            </w:r>
            <w:r w:rsidRPr="00081701">
              <w:rPr>
                <w:rFonts w:hint="eastAsia"/>
                <w:color w:val="000000"/>
              </w:rPr>
              <w:t>字左右</w:t>
            </w:r>
          </w:p>
          <w:p w14:paraId="1542204B" w14:textId="77777777" w:rsidR="00057E26" w:rsidRPr="00081701" w:rsidRDefault="00057E26" w:rsidP="00081701">
            <w:pPr>
              <w:pStyle w:val="BodyText1I2"/>
              <w:ind w:leftChars="0" w:left="0" w:firstLine="0"/>
              <w:rPr>
                <w:color w:val="000000"/>
              </w:rPr>
            </w:pPr>
            <w:r w:rsidRPr="00081701">
              <w:rPr>
                <w:rFonts w:hint="eastAsia"/>
                <w:color w:val="000000"/>
              </w:rPr>
              <w:t>（项目实践地应关联上海，如不止一项服务请排序并编号）</w:t>
            </w:r>
          </w:p>
        </w:tc>
      </w:tr>
      <w:tr w:rsidR="00057E26" w:rsidRPr="00081701" w14:paraId="1C5F6A99" w14:textId="77777777" w:rsidTr="006F1C6B">
        <w:trPr>
          <w:trHeight w:val="4536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962A3" w14:textId="77777777" w:rsidR="00057E26" w:rsidRPr="00081701" w:rsidRDefault="00057E26" w:rsidP="00081701">
            <w:pPr>
              <w:ind w:rightChars="66" w:right="139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  <w:r w:rsidRPr="0008170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8"/>
              </w:rPr>
              <w:t>案例故事</w:t>
            </w:r>
          </w:p>
        </w:tc>
        <w:tc>
          <w:tcPr>
            <w:tcW w:w="39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9F1B1" w14:textId="77777777" w:rsidR="00057E26" w:rsidRPr="00081701" w:rsidRDefault="00057E26" w:rsidP="00081701">
            <w:pPr>
              <w:pStyle w:val="BodyText1I2"/>
              <w:ind w:leftChars="0" w:left="0" w:firstLine="0"/>
              <w:rPr>
                <w:color w:val="000000"/>
              </w:rPr>
            </w:pPr>
            <w:r w:rsidRPr="00081701">
              <w:rPr>
                <w:rFonts w:hint="eastAsia"/>
                <w:color w:val="000000"/>
              </w:rPr>
              <w:t>800</w:t>
            </w:r>
            <w:r w:rsidRPr="00081701">
              <w:rPr>
                <w:rFonts w:hint="eastAsia"/>
                <w:color w:val="000000"/>
              </w:rPr>
              <w:t>字左右</w:t>
            </w:r>
          </w:p>
          <w:p w14:paraId="5629CB0C" w14:textId="77777777" w:rsidR="00057E26" w:rsidRPr="00081701" w:rsidRDefault="00057E26" w:rsidP="00081701">
            <w:pPr>
              <w:pStyle w:val="BodyText1I2"/>
              <w:ind w:leftChars="0" w:left="0" w:firstLine="0"/>
              <w:rPr>
                <w:color w:val="000000"/>
              </w:rPr>
            </w:pPr>
            <w:r w:rsidRPr="00081701">
              <w:rPr>
                <w:rFonts w:hint="eastAsia"/>
                <w:color w:val="000000"/>
              </w:rPr>
              <w:t>（提炼项目在上海落地实践过程中的典型场景、暖心故事等，</w:t>
            </w:r>
            <w:r>
              <w:rPr>
                <w:rFonts w:hint="eastAsia"/>
                <w:color w:val="000000"/>
              </w:rPr>
              <w:t>可采用</w:t>
            </w:r>
            <w:r w:rsidRPr="00081701">
              <w:rPr>
                <w:rFonts w:hint="eastAsia"/>
                <w:color w:val="000000"/>
              </w:rPr>
              <w:t>图文</w:t>
            </w:r>
            <w:r>
              <w:rPr>
                <w:rFonts w:hint="eastAsia"/>
                <w:color w:val="000000"/>
              </w:rPr>
              <w:t>、视频等</w:t>
            </w:r>
            <w:r w:rsidRPr="00081701">
              <w:rPr>
                <w:rFonts w:hint="eastAsia"/>
                <w:color w:val="000000"/>
              </w:rPr>
              <w:t>形式呈现）</w:t>
            </w:r>
          </w:p>
        </w:tc>
      </w:tr>
    </w:tbl>
    <w:p w14:paraId="03136F34" w14:textId="66B12E36" w:rsidR="00057E26" w:rsidRPr="00057E26" w:rsidRDefault="00057E26" w:rsidP="00057E26">
      <w:pPr>
        <w:pStyle w:val="BodyText1I2"/>
      </w:pPr>
    </w:p>
    <w:p w14:paraId="2D772F0D" w14:textId="17A36023" w:rsidR="00057E26" w:rsidRDefault="00057E26">
      <w:pPr>
        <w:widowControl/>
        <w:jc w:val="left"/>
      </w:pPr>
      <w:r>
        <w:br w:type="page"/>
      </w:r>
    </w:p>
    <w:p w14:paraId="5278E6AE" w14:textId="28EACA4C" w:rsidR="00191B3B" w:rsidRDefault="00000000">
      <w:pPr>
        <w:ind w:rightChars="66" w:right="139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附件</w:t>
      </w:r>
      <w:r w:rsidR="00A22FD0"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：</w:t>
      </w:r>
    </w:p>
    <w:p w14:paraId="03367CDA" w14:textId="475862D4" w:rsidR="00191B3B" w:rsidRDefault="00A22FD0">
      <w:pPr>
        <w:ind w:rightChars="66" w:right="139"/>
        <w:jc w:val="center"/>
        <w:rPr>
          <w:rStyle w:val="longtext1"/>
          <w:rFonts w:ascii="Times New Roman" w:eastAsia="黑体" w:hAnsi="Times New Roman"/>
          <w:color w:val="000000" w:themeColor="text1"/>
          <w:sz w:val="36"/>
          <w:szCs w:val="32"/>
          <w:highlight w:val="yellow"/>
        </w:rPr>
      </w:pPr>
      <w:r>
        <w:rPr>
          <w:rStyle w:val="longtext1"/>
          <w:rFonts w:ascii="Times New Roman" w:eastAsia="黑体" w:hAnsi="Times New Roman" w:hint="eastAsia"/>
          <w:color w:val="000000" w:themeColor="text1"/>
          <w:sz w:val="36"/>
          <w:szCs w:val="32"/>
        </w:rPr>
        <w:t>202</w:t>
      </w:r>
      <w:r w:rsidR="009369B5">
        <w:rPr>
          <w:rStyle w:val="longtext1"/>
          <w:rFonts w:ascii="Times New Roman" w:eastAsia="黑体" w:hAnsi="Times New Roman" w:hint="eastAsia"/>
          <w:color w:val="000000" w:themeColor="text1"/>
          <w:sz w:val="36"/>
          <w:szCs w:val="32"/>
        </w:rPr>
        <w:t>4</w:t>
      </w:r>
      <w:r>
        <w:rPr>
          <w:rStyle w:val="longtext1"/>
          <w:rFonts w:ascii="Times New Roman" w:eastAsia="黑体" w:hAnsi="Times New Roman" w:hint="eastAsia"/>
          <w:color w:val="000000" w:themeColor="text1"/>
          <w:sz w:val="36"/>
          <w:szCs w:val="32"/>
        </w:rPr>
        <w:t>年上海属地信息通信企业适老化及无障碍</w:t>
      </w:r>
      <w:r w:rsidR="002652CD">
        <w:rPr>
          <w:rStyle w:val="longtext1"/>
          <w:rFonts w:ascii="Times New Roman" w:eastAsia="黑体" w:hAnsi="Times New Roman" w:hint="eastAsia"/>
          <w:color w:val="000000" w:themeColor="text1"/>
          <w:sz w:val="36"/>
          <w:szCs w:val="32"/>
        </w:rPr>
        <w:t>示范案例</w:t>
      </w:r>
      <w:r>
        <w:rPr>
          <w:rStyle w:val="longtext1"/>
          <w:rFonts w:ascii="Times New Roman" w:eastAsia="黑体" w:hAnsi="Times New Roman" w:hint="eastAsia"/>
          <w:color w:val="000000" w:themeColor="text1"/>
          <w:sz w:val="36"/>
          <w:szCs w:val="32"/>
        </w:rPr>
        <w:t>征集</w:t>
      </w:r>
    </w:p>
    <w:p w14:paraId="5C60704A" w14:textId="77777777" w:rsidR="00191B3B" w:rsidRDefault="00000000">
      <w:pPr>
        <w:ind w:rightChars="66" w:right="139"/>
        <w:jc w:val="center"/>
        <w:rPr>
          <w:rStyle w:val="longtext1"/>
          <w:rFonts w:ascii="Times New Roman" w:eastAsia="黑体" w:hAnsi="Times New Roman"/>
          <w:color w:val="000000" w:themeColor="text1"/>
          <w:sz w:val="36"/>
          <w:szCs w:val="32"/>
        </w:rPr>
      </w:pPr>
      <w:r>
        <w:rPr>
          <w:rStyle w:val="longtext1"/>
          <w:rFonts w:ascii="Times New Roman" w:eastAsia="黑体" w:hAnsi="Times New Roman" w:hint="eastAsia"/>
          <w:color w:val="000000" w:themeColor="text1"/>
          <w:sz w:val="36"/>
          <w:szCs w:val="32"/>
        </w:rPr>
        <w:t>企业填报表</w:t>
      </w:r>
      <w:r>
        <w:rPr>
          <w:rStyle w:val="longtext1"/>
          <w:rFonts w:ascii="Times New Roman" w:eastAsia="黑体" w:hAnsi="Times New Roman"/>
          <w:color w:val="000000" w:themeColor="text1"/>
          <w:sz w:val="36"/>
          <w:szCs w:val="32"/>
        </w:rPr>
        <w:t>填</w:t>
      </w:r>
      <w:r>
        <w:rPr>
          <w:rStyle w:val="longtext1"/>
          <w:rFonts w:ascii="Times New Roman" w:eastAsia="黑体" w:hAnsi="Times New Roman" w:hint="eastAsia"/>
          <w:color w:val="000000" w:themeColor="text1"/>
          <w:sz w:val="36"/>
          <w:szCs w:val="32"/>
        </w:rPr>
        <w:t>写</w:t>
      </w:r>
      <w:r>
        <w:rPr>
          <w:rStyle w:val="longtext1"/>
          <w:rFonts w:ascii="Times New Roman" w:eastAsia="黑体" w:hAnsi="Times New Roman"/>
          <w:color w:val="000000" w:themeColor="text1"/>
          <w:sz w:val="36"/>
          <w:szCs w:val="32"/>
        </w:rPr>
        <w:t>说明</w:t>
      </w:r>
    </w:p>
    <w:p w14:paraId="7AC0B075" w14:textId="77777777" w:rsidR="00191B3B" w:rsidRDefault="00191B3B">
      <w:pPr>
        <w:ind w:rightChars="66" w:right="139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p w14:paraId="4D3E66B9" w14:textId="77777777" w:rsidR="00191B3B" w:rsidRDefault="00000000">
      <w:pPr>
        <w:numPr>
          <w:ilvl w:val="0"/>
          <w:numId w:val="2"/>
        </w:numPr>
        <w:spacing w:line="560" w:lineRule="exact"/>
        <w:ind w:rightChars="66" w:right="139" w:firstLineChars="200" w:firstLine="640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案例征集范围</w:t>
      </w:r>
    </w:p>
    <w:p w14:paraId="6DF7A889" w14:textId="77777777" w:rsidR="00191B3B" w:rsidRDefault="00000000">
      <w:pPr>
        <w:pStyle w:val="BodyText1I2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符合基于“互联网+”的适老化及信息无障碍服务，案例包括但不限于提供适老化或无障碍服务的热线、网站、App、智能设备或新零售等各类场景。</w:t>
      </w:r>
    </w:p>
    <w:p w14:paraId="51098E19" w14:textId="77777777" w:rsidR="00191B3B" w:rsidRDefault="00000000">
      <w:pPr>
        <w:pStyle w:val="BodyText1I2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具体申报案例可覆盖：出行旅游、社交通信、电商购物、新零售、金融理财、居家养老、新闻资讯、数字医疗、视听服务、智能硬件、在线学习、公益互助等相关方面。</w:t>
      </w:r>
    </w:p>
    <w:p w14:paraId="769D3882" w14:textId="77777777" w:rsidR="00191B3B" w:rsidRDefault="00000000">
      <w:pPr>
        <w:pStyle w:val="BodyText1I2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注明：申报案例及材料应符合国家现行有关法律法规，不涉及知识产权争议或任何法律纠纷。具有独立知识产权的企业硬件产品不可单独参评，需加入基于互联网网站或App的服务与应用。</w:t>
      </w:r>
    </w:p>
    <w:p w14:paraId="088DD4DB" w14:textId="44F21566" w:rsidR="00191B3B" w:rsidRDefault="006F0651">
      <w:pPr>
        <w:numPr>
          <w:ilvl w:val="0"/>
          <w:numId w:val="2"/>
        </w:numPr>
        <w:spacing w:line="560" w:lineRule="exact"/>
        <w:ind w:rightChars="66" w:right="139" w:firstLineChars="200" w:firstLine="640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项目名称：请填</w:t>
      </w:r>
      <w:r>
        <w:rPr>
          <w:rFonts w:ascii="仿宋" w:eastAsia="仿宋" w:hAnsi="仿宋" w:cs="仿宋" w:hint="eastAsia"/>
          <w:color w:val="000000" w:themeColor="text1"/>
          <w:sz w:val="32"/>
        </w:rPr>
        <w:t>写贵企业希望在评估结果上展现的名称。</w:t>
      </w:r>
    </w:p>
    <w:p w14:paraId="442B9253" w14:textId="77777777" w:rsidR="00191B3B" w:rsidRDefault="00000000">
      <w:pPr>
        <w:numPr>
          <w:ilvl w:val="0"/>
          <w:numId w:val="2"/>
        </w:numPr>
        <w:spacing w:line="560" w:lineRule="exact"/>
        <w:ind w:rightChars="66" w:right="139" w:firstLineChars="200" w:firstLine="640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主体公司：请填写法人主体名称，与填报表公章内容保持一致。</w:t>
      </w:r>
    </w:p>
    <w:p w14:paraId="56995FE7" w14:textId="77777777" w:rsidR="00191B3B" w:rsidRDefault="00000000">
      <w:pPr>
        <w:numPr>
          <w:ilvl w:val="0"/>
          <w:numId w:val="2"/>
        </w:numPr>
        <w:spacing w:line="560" w:lineRule="exact"/>
        <w:ind w:rightChars="66" w:right="139"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联系人：请填写案例沟通对接人员中文姓名。</w:t>
      </w:r>
    </w:p>
    <w:p w14:paraId="55011462" w14:textId="77777777" w:rsidR="00191B3B" w:rsidRDefault="00000000">
      <w:pPr>
        <w:numPr>
          <w:ilvl w:val="0"/>
          <w:numId w:val="2"/>
        </w:numPr>
        <w:spacing w:line="560" w:lineRule="exact"/>
        <w:ind w:rightChars="66" w:right="139"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联系电话：请填写对接人员的联系电话，建议填写手机号。</w:t>
      </w:r>
    </w:p>
    <w:p w14:paraId="2577C9EC" w14:textId="77777777" w:rsidR="00191B3B" w:rsidRDefault="00000000">
      <w:pPr>
        <w:numPr>
          <w:ilvl w:val="0"/>
          <w:numId w:val="2"/>
        </w:numPr>
        <w:spacing w:line="560" w:lineRule="exact"/>
        <w:ind w:rightChars="66" w:right="139"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企业地址：请填写位于上海的主要实体的注册地址。请勿填写海外地址。</w:t>
      </w:r>
      <w:r>
        <w:rPr>
          <w:rFonts w:ascii="仿宋" w:eastAsia="仿宋" w:hAnsi="仿宋" w:cs="仿宋"/>
          <w:color w:val="000000" w:themeColor="text1"/>
          <w:sz w:val="32"/>
        </w:rPr>
        <w:t xml:space="preserve"> </w:t>
      </w:r>
    </w:p>
    <w:p w14:paraId="7F8A1FCC" w14:textId="77777777" w:rsidR="00191B3B" w:rsidRDefault="00000000">
      <w:pPr>
        <w:numPr>
          <w:ilvl w:val="0"/>
          <w:numId w:val="2"/>
        </w:numPr>
        <w:spacing w:line="560" w:lineRule="exact"/>
        <w:ind w:rightChars="66" w:right="139"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主打应用场景：请填写案例具体应用的领域，例如：出行旅游、社交通信、电商购物、新零售、金融理财、居家养老、新闻资讯、数字医疗、视听服务、智能硬件、在线学习、公益互助等各领域 (可补充)。</w:t>
      </w:r>
    </w:p>
    <w:p w14:paraId="70F2D6BC" w14:textId="723A94FD" w:rsidR="00191B3B" w:rsidRDefault="00000000">
      <w:pPr>
        <w:numPr>
          <w:ilvl w:val="0"/>
          <w:numId w:val="2"/>
        </w:numPr>
        <w:spacing w:line="560" w:lineRule="exact"/>
        <w:ind w:rightChars="66" w:right="139"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相关产品或载体：请填写案例中涉及的适老化或无障碍产品或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应用载体，包括提供适老化或无障碍服务的热线、网站、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A</w:t>
      </w:r>
      <w:r w:rsidR="006F1C6B">
        <w:rPr>
          <w:rFonts w:ascii="仿宋" w:eastAsia="仿宋" w:hAnsi="仿宋" w:cs="仿宋"/>
          <w:color w:val="000000" w:themeColor="text1"/>
          <w:sz w:val="32"/>
          <w:szCs w:val="32"/>
        </w:rPr>
        <w:t>PP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、智能设备或线下场景等。</w:t>
      </w:r>
    </w:p>
    <w:p w14:paraId="31E9B46D" w14:textId="77777777" w:rsidR="00191B3B" w:rsidRDefault="00191B3B" w:rsidP="0063511A">
      <w:pPr>
        <w:pStyle w:val="BodyText1I2"/>
        <w:ind w:rightChars="66" w:right="139" w:firstLineChars="131" w:firstLine="419"/>
        <w:rPr>
          <w:rFonts w:ascii="仿宋" w:eastAsia="仿宋" w:hAnsi="仿宋" w:cs="仿宋"/>
          <w:sz w:val="32"/>
        </w:rPr>
      </w:pPr>
    </w:p>
    <w:sectPr w:rsidR="00191B3B">
      <w:pgSz w:w="11906" w:h="16838"/>
      <w:pgMar w:top="1134" w:right="567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D7D1" w14:textId="77777777" w:rsidR="00BE5FEE" w:rsidRDefault="00BE5FEE">
      <w:r>
        <w:separator/>
      </w:r>
    </w:p>
  </w:endnote>
  <w:endnote w:type="continuationSeparator" w:id="0">
    <w:p w14:paraId="75A89DBA" w14:textId="77777777" w:rsidR="00BE5FEE" w:rsidRDefault="00B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4EAE" w14:textId="77777777" w:rsidR="00191B3B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50E7A" wp14:editId="21693C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99DAD" w14:textId="77777777" w:rsidR="00191B3B" w:rsidRDefault="0000000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50E7A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9F99DAD" w14:textId="77777777" w:rsidR="00191B3B" w:rsidRDefault="0000000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CC55" w14:textId="77777777" w:rsidR="00BE5FEE" w:rsidRDefault="00BE5FEE">
      <w:r>
        <w:separator/>
      </w:r>
    </w:p>
  </w:footnote>
  <w:footnote w:type="continuationSeparator" w:id="0">
    <w:p w14:paraId="01E70B3F" w14:textId="77777777" w:rsidR="00BE5FEE" w:rsidRDefault="00BE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3F94"/>
    <w:multiLevelType w:val="singleLevel"/>
    <w:tmpl w:val="5E5C3F9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color w:val="auto"/>
        <w:u w:val="none"/>
      </w:rPr>
    </w:lvl>
  </w:abstractNum>
  <w:abstractNum w:abstractNumId="1" w15:restartNumberingAfterBreak="0">
    <w:nsid w:val="732943BE"/>
    <w:multiLevelType w:val="singleLevel"/>
    <w:tmpl w:val="732943B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u w:val="none"/>
      </w:rPr>
    </w:lvl>
  </w:abstractNum>
  <w:num w:numId="1" w16cid:durableId="1185560103">
    <w:abstractNumId w:val="0"/>
    <w:lvlOverride w:ilvl="0">
      <w:startOverride w:val="1"/>
    </w:lvlOverride>
  </w:num>
  <w:num w:numId="2" w16cid:durableId="47436999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zYzRiZmZjZWRhMTFkYTM5ZWM0ZGVjODBjMTZmZjAifQ=="/>
  </w:docVars>
  <w:rsids>
    <w:rsidRoot w:val="45C1458A"/>
    <w:rsid w:val="00000A37"/>
    <w:rsid w:val="00022B45"/>
    <w:rsid w:val="0003738B"/>
    <w:rsid w:val="000501B3"/>
    <w:rsid w:val="00057E26"/>
    <w:rsid w:val="00072192"/>
    <w:rsid w:val="00090377"/>
    <w:rsid w:val="00090A9C"/>
    <w:rsid w:val="000A3F70"/>
    <w:rsid w:val="000A64AC"/>
    <w:rsid w:val="000B4A68"/>
    <w:rsid w:val="000C3789"/>
    <w:rsid w:val="000C5227"/>
    <w:rsid w:val="000E2691"/>
    <w:rsid w:val="000E606C"/>
    <w:rsid w:val="00110D81"/>
    <w:rsid w:val="001634A5"/>
    <w:rsid w:val="00180F94"/>
    <w:rsid w:val="001900CE"/>
    <w:rsid w:val="00191B3B"/>
    <w:rsid w:val="0019698D"/>
    <w:rsid w:val="00196F56"/>
    <w:rsid w:val="001D6CFF"/>
    <w:rsid w:val="001F02C2"/>
    <w:rsid w:val="001F0D81"/>
    <w:rsid w:val="001F2707"/>
    <w:rsid w:val="00212A07"/>
    <w:rsid w:val="002413C8"/>
    <w:rsid w:val="00244C51"/>
    <w:rsid w:val="00263F3B"/>
    <w:rsid w:val="002652CD"/>
    <w:rsid w:val="0027161F"/>
    <w:rsid w:val="002A4D44"/>
    <w:rsid w:val="002B3802"/>
    <w:rsid w:val="002C26CA"/>
    <w:rsid w:val="0030563B"/>
    <w:rsid w:val="00377BFA"/>
    <w:rsid w:val="0039014B"/>
    <w:rsid w:val="00396C96"/>
    <w:rsid w:val="003B5DA0"/>
    <w:rsid w:val="003C2916"/>
    <w:rsid w:val="003C6889"/>
    <w:rsid w:val="003E54E6"/>
    <w:rsid w:val="003F6A2A"/>
    <w:rsid w:val="00407AFE"/>
    <w:rsid w:val="00432A46"/>
    <w:rsid w:val="0044185D"/>
    <w:rsid w:val="00462904"/>
    <w:rsid w:val="004858F3"/>
    <w:rsid w:val="00492EB6"/>
    <w:rsid w:val="00495D51"/>
    <w:rsid w:val="004E513C"/>
    <w:rsid w:val="00503D79"/>
    <w:rsid w:val="00506878"/>
    <w:rsid w:val="00522267"/>
    <w:rsid w:val="005244AC"/>
    <w:rsid w:val="00552DDD"/>
    <w:rsid w:val="005A4968"/>
    <w:rsid w:val="005F1818"/>
    <w:rsid w:val="00606E11"/>
    <w:rsid w:val="0061057F"/>
    <w:rsid w:val="00612A59"/>
    <w:rsid w:val="0063511A"/>
    <w:rsid w:val="006753AB"/>
    <w:rsid w:val="00691002"/>
    <w:rsid w:val="006942C6"/>
    <w:rsid w:val="006A4D85"/>
    <w:rsid w:val="006E7E46"/>
    <w:rsid w:val="006F0651"/>
    <w:rsid w:val="006F1C6B"/>
    <w:rsid w:val="006F4A0A"/>
    <w:rsid w:val="007019C1"/>
    <w:rsid w:val="00701CE7"/>
    <w:rsid w:val="007230B7"/>
    <w:rsid w:val="0073338F"/>
    <w:rsid w:val="0076011C"/>
    <w:rsid w:val="007F67F2"/>
    <w:rsid w:val="00805C78"/>
    <w:rsid w:val="00813763"/>
    <w:rsid w:val="00830C49"/>
    <w:rsid w:val="00857FA6"/>
    <w:rsid w:val="00883864"/>
    <w:rsid w:val="00886DFC"/>
    <w:rsid w:val="008B6176"/>
    <w:rsid w:val="00913BEF"/>
    <w:rsid w:val="00916631"/>
    <w:rsid w:val="009369B5"/>
    <w:rsid w:val="009716AB"/>
    <w:rsid w:val="009807A4"/>
    <w:rsid w:val="00990429"/>
    <w:rsid w:val="00996B12"/>
    <w:rsid w:val="00996D93"/>
    <w:rsid w:val="009D00FA"/>
    <w:rsid w:val="009F1BE5"/>
    <w:rsid w:val="00A1020D"/>
    <w:rsid w:val="00A22FD0"/>
    <w:rsid w:val="00A73BF4"/>
    <w:rsid w:val="00A8791D"/>
    <w:rsid w:val="00AD7438"/>
    <w:rsid w:val="00B02799"/>
    <w:rsid w:val="00B55396"/>
    <w:rsid w:val="00B6417D"/>
    <w:rsid w:val="00B70D46"/>
    <w:rsid w:val="00B83AF9"/>
    <w:rsid w:val="00B86636"/>
    <w:rsid w:val="00B90835"/>
    <w:rsid w:val="00BA21DE"/>
    <w:rsid w:val="00BC0556"/>
    <w:rsid w:val="00BC312D"/>
    <w:rsid w:val="00BE0393"/>
    <w:rsid w:val="00BE5FEE"/>
    <w:rsid w:val="00BE6E4D"/>
    <w:rsid w:val="00BF0D40"/>
    <w:rsid w:val="00C168C9"/>
    <w:rsid w:val="00C41A69"/>
    <w:rsid w:val="00C473D7"/>
    <w:rsid w:val="00C755A1"/>
    <w:rsid w:val="00C837C5"/>
    <w:rsid w:val="00C8761F"/>
    <w:rsid w:val="00C87AFE"/>
    <w:rsid w:val="00CC2B94"/>
    <w:rsid w:val="00CC329D"/>
    <w:rsid w:val="00D055A7"/>
    <w:rsid w:val="00D05DC3"/>
    <w:rsid w:val="00D6108C"/>
    <w:rsid w:val="00D66ACB"/>
    <w:rsid w:val="00D9181B"/>
    <w:rsid w:val="00DA7FAB"/>
    <w:rsid w:val="00DC031E"/>
    <w:rsid w:val="00DE4C91"/>
    <w:rsid w:val="00DE4E11"/>
    <w:rsid w:val="00DF7273"/>
    <w:rsid w:val="00E03EAA"/>
    <w:rsid w:val="00E10ABE"/>
    <w:rsid w:val="00E20D01"/>
    <w:rsid w:val="00E22F12"/>
    <w:rsid w:val="00E54ACE"/>
    <w:rsid w:val="00E71DE8"/>
    <w:rsid w:val="00E7702E"/>
    <w:rsid w:val="00EA78F9"/>
    <w:rsid w:val="00EF6DD1"/>
    <w:rsid w:val="00F07C69"/>
    <w:rsid w:val="00F162A0"/>
    <w:rsid w:val="00F23D23"/>
    <w:rsid w:val="00F31FEA"/>
    <w:rsid w:val="00F54EAD"/>
    <w:rsid w:val="00F60148"/>
    <w:rsid w:val="00F630B7"/>
    <w:rsid w:val="00F663D6"/>
    <w:rsid w:val="00F90A76"/>
    <w:rsid w:val="00FA792D"/>
    <w:rsid w:val="00FB292B"/>
    <w:rsid w:val="00FC3282"/>
    <w:rsid w:val="00FD3BF4"/>
    <w:rsid w:val="00FD6611"/>
    <w:rsid w:val="04E17F06"/>
    <w:rsid w:val="053973EC"/>
    <w:rsid w:val="0A1C3C0B"/>
    <w:rsid w:val="11BA2BBA"/>
    <w:rsid w:val="12700993"/>
    <w:rsid w:val="14BE7220"/>
    <w:rsid w:val="18443449"/>
    <w:rsid w:val="19CC73F6"/>
    <w:rsid w:val="1B1D5AC2"/>
    <w:rsid w:val="1DF44B6F"/>
    <w:rsid w:val="1E090E28"/>
    <w:rsid w:val="1EBD5E99"/>
    <w:rsid w:val="203B56CB"/>
    <w:rsid w:val="25FD7077"/>
    <w:rsid w:val="2883121B"/>
    <w:rsid w:val="29B74F4C"/>
    <w:rsid w:val="311F1B43"/>
    <w:rsid w:val="31BB4476"/>
    <w:rsid w:val="37D33CC6"/>
    <w:rsid w:val="3B4E317F"/>
    <w:rsid w:val="42456A76"/>
    <w:rsid w:val="442C7447"/>
    <w:rsid w:val="45C1458A"/>
    <w:rsid w:val="4D6759D0"/>
    <w:rsid w:val="4E3C7C7E"/>
    <w:rsid w:val="4F8E74CD"/>
    <w:rsid w:val="52944893"/>
    <w:rsid w:val="59216C88"/>
    <w:rsid w:val="5DD270AA"/>
    <w:rsid w:val="5ECB154A"/>
    <w:rsid w:val="658C40D2"/>
    <w:rsid w:val="6C215954"/>
    <w:rsid w:val="6D434AF6"/>
    <w:rsid w:val="6DE42FEE"/>
    <w:rsid w:val="77D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AE7406"/>
  <w15:docId w15:val="{87CADCD4-5626-4BCD-A586-F3419049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563C1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longtext1">
    <w:name w:val="long_text1"/>
    <w:qFormat/>
    <w:rPr>
      <w:sz w:val="13"/>
      <w:szCs w:val="13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2"/>
    </w:rPr>
  </w:style>
  <w:style w:type="character" w:customStyle="1" w:styleId="ab">
    <w:name w:val="批注主题 字符"/>
    <w:basedOn w:val="a4"/>
    <w:link w:val="aa"/>
    <w:qFormat/>
    <w:rPr>
      <w:rFonts w:ascii="Calibri" w:hAnsi="Calibr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rPr>
      <w:rFonts w:ascii="Calibri" w:hAnsi="Calibri"/>
      <w:kern w:val="2"/>
      <w:sz w:val="21"/>
      <w:szCs w:val="22"/>
    </w:rPr>
  </w:style>
  <w:style w:type="paragraph" w:styleId="af0">
    <w:name w:val="Revision"/>
    <w:hidden/>
    <w:uiPriority w:val="99"/>
    <w:semiHidden/>
    <w:rsid w:val="00830C49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zhangshanshan</dc:creator>
  <cp:lastModifiedBy>刘 炯宇</cp:lastModifiedBy>
  <cp:revision>11</cp:revision>
  <cp:lastPrinted>2022-04-20T09:39:00Z</cp:lastPrinted>
  <dcterms:created xsi:type="dcterms:W3CDTF">2024-05-11T02:16:00Z</dcterms:created>
  <dcterms:modified xsi:type="dcterms:W3CDTF">2024-05-22T03:15:00Z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B204570228C24F529AC976C2B0CFD2DC</vt:lpwstr>
  </property>
</Properties>
</file>